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BC2" w14:textId="586764EA" w:rsidR="00634D51" w:rsidRPr="007D4B42" w:rsidRDefault="00634D51" w:rsidP="00634D51">
      <w:pPr>
        <w:rPr>
          <w:rFonts w:ascii="Arial" w:hAnsi="Arial" w:cs="Arial"/>
          <w:b/>
          <w:color w:val="00B050"/>
          <w:sz w:val="24"/>
          <w:szCs w:val="24"/>
        </w:rPr>
      </w:pPr>
      <w:r w:rsidRPr="007D4B42">
        <w:rPr>
          <w:noProof/>
          <w:sz w:val="24"/>
          <w:szCs w:val="24"/>
        </w:rPr>
        <w:drawing>
          <wp:anchor distT="0" distB="0" distL="114300" distR="114300" simplePos="0" relativeHeight="251659264" behindDoc="1" locked="0" layoutInCell="1" allowOverlap="1" wp14:anchorId="37B92FCC" wp14:editId="11975494">
            <wp:simplePos x="0" y="0"/>
            <wp:positionH relativeFrom="margin">
              <wp:align>center</wp:align>
            </wp:positionH>
            <wp:positionV relativeFrom="paragraph">
              <wp:posOffset>-422910</wp:posOffset>
            </wp:positionV>
            <wp:extent cx="2827020" cy="1459230"/>
            <wp:effectExtent l="0" t="0" r="0" b="762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7020" cy="1459230"/>
                    </a:xfrm>
                    <a:prstGeom prst="rect">
                      <a:avLst/>
                    </a:prstGeom>
                    <a:noFill/>
                    <a:ln>
                      <a:noFill/>
                    </a:ln>
                  </pic:spPr>
                </pic:pic>
              </a:graphicData>
            </a:graphic>
          </wp:anchor>
        </w:drawing>
      </w:r>
    </w:p>
    <w:p w14:paraId="3EA67C5C" w14:textId="719E13B8" w:rsidR="00634D51" w:rsidRPr="007D4B42" w:rsidRDefault="00634D51" w:rsidP="00634D51">
      <w:pPr>
        <w:rPr>
          <w:rFonts w:ascii="Arial" w:hAnsi="Arial" w:cs="Arial"/>
          <w:b/>
          <w:color w:val="00B050"/>
          <w:sz w:val="24"/>
          <w:szCs w:val="24"/>
        </w:rPr>
      </w:pPr>
    </w:p>
    <w:p w14:paraId="13FDAB11" w14:textId="77777777" w:rsidR="00634D51" w:rsidRPr="007D4B42" w:rsidRDefault="00634D51" w:rsidP="00634D51">
      <w:pPr>
        <w:rPr>
          <w:rFonts w:ascii="Arial" w:hAnsi="Arial" w:cs="Arial"/>
          <w:b/>
          <w:color w:val="00B050"/>
          <w:sz w:val="24"/>
          <w:szCs w:val="24"/>
        </w:rPr>
      </w:pPr>
    </w:p>
    <w:p w14:paraId="05987642" w14:textId="00BB0E4B" w:rsidR="00634D51" w:rsidRPr="007D4B42" w:rsidRDefault="000043AE" w:rsidP="000321D3">
      <w:pPr>
        <w:jc w:val="center"/>
        <w:rPr>
          <w:rFonts w:ascii="Arial" w:hAnsi="Arial" w:cs="Arial"/>
          <w:b/>
          <w:color w:val="00B050"/>
          <w:sz w:val="24"/>
          <w:szCs w:val="24"/>
        </w:rPr>
      </w:pPr>
      <w:r w:rsidRPr="007D4B42">
        <w:rPr>
          <w:rFonts w:ascii="Arial" w:hAnsi="Arial" w:cs="Arial"/>
          <w:b/>
          <w:color w:val="00B050"/>
          <w:sz w:val="24"/>
          <w:szCs w:val="24"/>
        </w:rPr>
        <w:t>Treasurer</w:t>
      </w:r>
      <w:r w:rsidR="000321D3" w:rsidRPr="007D4B42">
        <w:rPr>
          <w:rFonts w:ascii="Arial" w:hAnsi="Arial" w:cs="Arial"/>
          <w:b/>
          <w:color w:val="00B050"/>
          <w:sz w:val="24"/>
          <w:szCs w:val="24"/>
        </w:rPr>
        <w:t xml:space="preserve"> Position (Voluntary)</w:t>
      </w:r>
    </w:p>
    <w:p w14:paraId="44FD759A" w14:textId="77777777" w:rsidR="00634D51" w:rsidRPr="007D4B42" w:rsidRDefault="00634D51" w:rsidP="00634D51">
      <w:pPr>
        <w:rPr>
          <w:rFonts w:ascii="Arial" w:hAnsi="Arial" w:cs="Arial"/>
          <w:b/>
          <w:color w:val="00B050"/>
          <w:sz w:val="24"/>
          <w:szCs w:val="24"/>
        </w:rPr>
      </w:pPr>
      <w:r w:rsidRPr="007D4B42">
        <w:rPr>
          <w:rFonts w:ascii="Arial" w:hAnsi="Arial" w:cs="Arial"/>
          <w:b/>
          <w:color w:val="00B050"/>
          <w:sz w:val="24"/>
          <w:szCs w:val="24"/>
        </w:rPr>
        <w:t>Summary of the role</w:t>
      </w:r>
    </w:p>
    <w:p w14:paraId="1D2FF4F6" w14:textId="7607190D" w:rsidR="005D2170" w:rsidRPr="007D4B42" w:rsidRDefault="00634D51" w:rsidP="007D4B42">
      <w:pPr>
        <w:spacing w:after="0"/>
        <w:rPr>
          <w:rFonts w:ascii="Arial" w:hAnsi="Arial" w:cs="Arial"/>
          <w:sz w:val="24"/>
          <w:szCs w:val="24"/>
        </w:rPr>
      </w:pPr>
      <w:bookmarkStart w:id="0" w:name="_Hlk80353943"/>
      <w:r w:rsidRPr="007D4B42">
        <w:rPr>
          <w:rFonts w:ascii="Arial" w:hAnsi="Arial" w:cs="Arial"/>
          <w:sz w:val="24"/>
          <w:szCs w:val="24"/>
        </w:rPr>
        <w:t>Inclusion Gloucestershire is a vibrant, successful</w:t>
      </w:r>
      <w:r w:rsidR="0029759B" w:rsidRPr="007D4B42">
        <w:rPr>
          <w:rFonts w:ascii="Arial" w:hAnsi="Arial" w:cs="Arial"/>
          <w:sz w:val="24"/>
          <w:szCs w:val="24"/>
        </w:rPr>
        <w:t xml:space="preserve"> Disabled People’s O</w:t>
      </w:r>
      <w:r w:rsidRPr="007D4B42">
        <w:rPr>
          <w:rFonts w:ascii="Arial" w:hAnsi="Arial" w:cs="Arial"/>
          <w:sz w:val="24"/>
          <w:szCs w:val="24"/>
        </w:rPr>
        <w:t>rganisation</w:t>
      </w:r>
      <w:r w:rsidR="0029759B" w:rsidRPr="007D4B42">
        <w:rPr>
          <w:rFonts w:ascii="Arial" w:hAnsi="Arial" w:cs="Arial"/>
          <w:sz w:val="24"/>
          <w:szCs w:val="24"/>
        </w:rPr>
        <w:t xml:space="preserve"> and registered charity</w:t>
      </w:r>
      <w:bookmarkEnd w:id="0"/>
      <w:r w:rsidR="00FC1CDD">
        <w:rPr>
          <w:rFonts w:ascii="Arial" w:hAnsi="Arial" w:cs="Arial"/>
          <w:sz w:val="24"/>
          <w:szCs w:val="24"/>
        </w:rPr>
        <w:t xml:space="preserve"> (charity number 1171559)</w:t>
      </w:r>
      <w:r w:rsidRPr="007D4B42">
        <w:rPr>
          <w:rFonts w:ascii="Arial" w:hAnsi="Arial" w:cs="Arial"/>
          <w:sz w:val="24"/>
          <w:szCs w:val="24"/>
        </w:rPr>
        <w:t xml:space="preserve">. </w:t>
      </w:r>
      <w:r w:rsidR="000321D3" w:rsidRPr="007D4B42">
        <w:rPr>
          <w:rFonts w:ascii="Arial" w:hAnsi="Arial" w:cs="Arial"/>
          <w:sz w:val="24"/>
          <w:szCs w:val="24"/>
        </w:rPr>
        <w:t xml:space="preserve">We are looking for </w:t>
      </w:r>
      <w:r w:rsidR="000043AE" w:rsidRPr="007D4B42">
        <w:rPr>
          <w:rFonts w:ascii="Arial" w:hAnsi="Arial" w:cs="Arial"/>
          <w:sz w:val="24"/>
          <w:szCs w:val="24"/>
        </w:rPr>
        <w:t>a Treasurer</w:t>
      </w:r>
      <w:r w:rsidR="000321D3" w:rsidRPr="007D4B42">
        <w:rPr>
          <w:rFonts w:ascii="Arial" w:hAnsi="Arial" w:cs="Arial"/>
          <w:sz w:val="24"/>
          <w:szCs w:val="24"/>
        </w:rPr>
        <w:t xml:space="preserve"> to join our </w:t>
      </w:r>
      <w:r w:rsidR="005D2170" w:rsidRPr="007D4B42">
        <w:rPr>
          <w:rFonts w:ascii="Arial" w:hAnsi="Arial" w:cs="Arial"/>
          <w:sz w:val="24"/>
          <w:szCs w:val="24"/>
        </w:rPr>
        <w:t xml:space="preserve">Board of Trustees </w:t>
      </w:r>
      <w:r w:rsidR="000321D3" w:rsidRPr="007D4B42">
        <w:rPr>
          <w:rFonts w:ascii="Arial" w:hAnsi="Arial" w:cs="Arial"/>
          <w:sz w:val="24"/>
          <w:szCs w:val="24"/>
        </w:rPr>
        <w:t xml:space="preserve">who help to lead the charity’s direction and play a key role in strategic decisions. </w:t>
      </w:r>
    </w:p>
    <w:p w14:paraId="6E913B21" w14:textId="77777777" w:rsidR="007D4B42" w:rsidRDefault="007D4B42" w:rsidP="007D4B42">
      <w:pPr>
        <w:spacing w:after="0"/>
        <w:ind w:right="-51"/>
        <w:rPr>
          <w:rFonts w:ascii="Arial" w:hAnsi="Arial" w:cs="Arial"/>
          <w:bCs/>
          <w:sz w:val="24"/>
          <w:szCs w:val="24"/>
        </w:rPr>
      </w:pPr>
    </w:p>
    <w:p w14:paraId="53D53BE3" w14:textId="068E465D" w:rsidR="005D2170" w:rsidRDefault="005D2170" w:rsidP="007D4B42">
      <w:pPr>
        <w:spacing w:after="0"/>
        <w:ind w:right="-51"/>
        <w:rPr>
          <w:rFonts w:ascii="Arial" w:hAnsi="Arial" w:cs="Arial"/>
          <w:bCs/>
          <w:sz w:val="24"/>
          <w:szCs w:val="24"/>
        </w:rPr>
      </w:pPr>
      <w:r w:rsidRPr="007D4B42">
        <w:rPr>
          <w:rFonts w:ascii="Arial" w:hAnsi="Arial" w:cs="Arial"/>
          <w:bCs/>
          <w:sz w:val="24"/>
          <w:szCs w:val="24"/>
        </w:rPr>
        <w:t>At Inclusion Gloucestershire we have a Finance Director who is employed to do the day-to-day work of managing our money, producing reports and making sure that policies are followed. The</w:t>
      </w:r>
      <w:r w:rsidR="004E2EEE">
        <w:rPr>
          <w:rFonts w:ascii="Arial" w:hAnsi="Arial" w:cs="Arial"/>
          <w:bCs/>
          <w:sz w:val="24"/>
          <w:szCs w:val="24"/>
        </w:rPr>
        <w:t xml:space="preserve"> </w:t>
      </w:r>
      <w:r w:rsidR="00FC1CDD">
        <w:rPr>
          <w:rFonts w:ascii="Arial" w:hAnsi="Arial" w:cs="Arial"/>
          <w:bCs/>
          <w:sz w:val="24"/>
          <w:szCs w:val="24"/>
        </w:rPr>
        <w:t>T</w:t>
      </w:r>
      <w:r w:rsidR="004E2EEE">
        <w:rPr>
          <w:rFonts w:ascii="Arial" w:hAnsi="Arial" w:cs="Arial"/>
          <w:bCs/>
          <w:sz w:val="24"/>
          <w:szCs w:val="24"/>
        </w:rPr>
        <w:t>reasurer’s</w:t>
      </w:r>
      <w:r w:rsidRPr="007D4B42">
        <w:rPr>
          <w:rFonts w:ascii="Arial" w:hAnsi="Arial" w:cs="Arial"/>
          <w:bCs/>
          <w:sz w:val="24"/>
          <w:szCs w:val="24"/>
        </w:rPr>
        <w:t xml:space="preserve"> </w:t>
      </w:r>
      <w:r w:rsidR="00FC1CDD">
        <w:rPr>
          <w:rFonts w:ascii="Arial" w:hAnsi="Arial" w:cs="Arial"/>
          <w:bCs/>
          <w:sz w:val="24"/>
          <w:szCs w:val="24"/>
        </w:rPr>
        <w:t>role</w:t>
      </w:r>
      <w:r w:rsidR="00FC1CDD" w:rsidRPr="007D4B42">
        <w:rPr>
          <w:rFonts w:ascii="Arial" w:hAnsi="Arial" w:cs="Arial"/>
          <w:bCs/>
          <w:sz w:val="24"/>
          <w:szCs w:val="24"/>
        </w:rPr>
        <w:t xml:space="preserve"> </w:t>
      </w:r>
      <w:r w:rsidRPr="007D4B42">
        <w:rPr>
          <w:rFonts w:ascii="Arial" w:hAnsi="Arial" w:cs="Arial"/>
          <w:bCs/>
          <w:sz w:val="24"/>
          <w:szCs w:val="24"/>
        </w:rPr>
        <w:t>is to provide oversight and support to make sure that this is done well and that the Board understands and approves or challenges the way that Inclusion Gloucestershire’s money is managed and spent.</w:t>
      </w:r>
    </w:p>
    <w:p w14:paraId="53068A8F" w14:textId="77777777" w:rsidR="007D4B42" w:rsidRPr="007D4B42" w:rsidRDefault="007D4B42" w:rsidP="007D4B42">
      <w:pPr>
        <w:spacing w:after="0" w:line="440" w:lineRule="atLeast"/>
        <w:ind w:right="-51"/>
        <w:rPr>
          <w:rFonts w:ascii="Arial" w:hAnsi="Arial" w:cs="Arial"/>
          <w:bCs/>
          <w:sz w:val="24"/>
          <w:szCs w:val="24"/>
        </w:rPr>
      </w:pPr>
    </w:p>
    <w:p w14:paraId="7817C745" w14:textId="59FDF54F" w:rsidR="00634D51" w:rsidRDefault="00741A70" w:rsidP="007D4B42">
      <w:pPr>
        <w:spacing w:after="0"/>
        <w:rPr>
          <w:rFonts w:ascii="Arial" w:hAnsi="Arial" w:cs="Arial"/>
          <w:sz w:val="24"/>
          <w:szCs w:val="24"/>
        </w:rPr>
      </w:pPr>
      <w:r w:rsidRPr="007D4B42">
        <w:rPr>
          <w:rFonts w:ascii="Arial" w:hAnsi="Arial" w:cs="Arial"/>
          <w:b/>
          <w:color w:val="00B050"/>
          <w:sz w:val="24"/>
          <w:szCs w:val="24"/>
        </w:rPr>
        <w:t>Role</w:t>
      </w:r>
      <w:r w:rsidR="00634D51" w:rsidRPr="007D4B42">
        <w:rPr>
          <w:rFonts w:ascii="Arial" w:hAnsi="Arial" w:cs="Arial"/>
          <w:b/>
          <w:color w:val="00B050"/>
          <w:sz w:val="24"/>
          <w:szCs w:val="24"/>
        </w:rPr>
        <w:t xml:space="preserve"> Purpose:</w:t>
      </w:r>
      <w:r w:rsidR="00634D51" w:rsidRPr="007D4B42">
        <w:rPr>
          <w:rFonts w:ascii="Arial" w:hAnsi="Arial" w:cs="Arial"/>
          <w:color w:val="00B050"/>
          <w:sz w:val="24"/>
          <w:szCs w:val="24"/>
        </w:rPr>
        <w:t xml:space="preserve"> </w:t>
      </w:r>
      <w:r w:rsidR="00634D51" w:rsidRPr="007D4B42">
        <w:rPr>
          <w:rFonts w:ascii="Arial" w:hAnsi="Arial" w:cs="Arial"/>
          <w:sz w:val="24"/>
          <w:szCs w:val="24"/>
        </w:rPr>
        <w:t xml:space="preserve">To </w:t>
      </w:r>
      <w:r w:rsidR="000321D3" w:rsidRPr="007D4B42">
        <w:rPr>
          <w:rFonts w:ascii="Arial" w:hAnsi="Arial" w:cs="Arial"/>
          <w:sz w:val="24"/>
          <w:szCs w:val="24"/>
        </w:rPr>
        <w:t xml:space="preserve">work with the other trustees </w:t>
      </w:r>
      <w:r w:rsidRPr="007D4B42">
        <w:rPr>
          <w:rFonts w:ascii="Arial" w:hAnsi="Arial" w:cs="Arial"/>
          <w:sz w:val="24"/>
          <w:szCs w:val="24"/>
        </w:rPr>
        <w:t xml:space="preserve">providing </w:t>
      </w:r>
      <w:r w:rsidR="000321D3" w:rsidRPr="007D4B42">
        <w:rPr>
          <w:rFonts w:ascii="Arial" w:hAnsi="Arial" w:cs="Arial"/>
          <w:sz w:val="24"/>
          <w:szCs w:val="24"/>
        </w:rPr>
        <w:t>valuable insight regarding the charity’s key decisions</w:t>
      </w:r>
      <w:r w:rsidR="005D2170" w:rsidRPr="007D4B42">
        <w:rPr>
          <w:rFonts w:ascii="Arial" w:hAnsi="Arial" w:cs="Arial"/>
          <w:sz w:val="24"/>
          <w:szCs w:val="24"/>
        </w:rPr>
        <w:t>. Lead on financial governance at a Board level</w:t>
      </w:r>
      <w:r w:rsidRPr="007D4B42">
        <w:rPr>
          <w:rFonts w:ascii="Arial" w:hAnsi="Arial" w:cs="Arial"/>
          <w:sz w:val="24"/>
          <w:szCs w:val="24"/>
        </w:rPr>
        <w:t>:</w:t>
      </w:r>
    </w:p>
    <w:p w14:paraId="7EB8C3AB" w14:textId="77777777" w:rsidR="004E2EEE" w:rsidRPr="007D4B42" w:rsidRDefault="004E2EEE" w:rsidP="007D4B42">
      <w:pPr>
        <w:spacing w:after="0"/>
        <w:rPr>
          <w:rFonts w:ascii="Arial" w:hAnsi="Arial" w:cs="Arial"/>
          <w:sz w:val="24"/>
          <w:szCs w:val="24"/>
        </w:rPr>
      </w:pPr>
    </w:p>
    <w:p w14:paraId="429D0235" w14:textId="195E2A57" w:rsidR="005D2170" w:rsidRPr="00235F8A" w:rsidRDefault="005D2170" w:rsidP="007D4B42">
      <w:pPr>
        <w:numPr>
          <w:ilvl w:val="0"/>
          <w:numId w:val="13"/>
        </w:numPr>
        <w:tabs>
          <w:tab w:val="num" w:pos="1767"/>
        </w:tabs>
        <w:spacing w:after="0"/>
        <w:ind w:right="-51"/>
        <w:rPr>
          <w:rFonts w:ascii="Arial" w:hAnsi="Arial" w:cs="Arial"/>
          <w:sz w:val="24"/>
          <w:szCs w:val="24"/>
        </w:rPr>
      </w:pPr>
      <w:r w:rsidRPr="007D4B42">
        <w:rPr>
          <w:rFonts w:ascii="Arial" w:hAnsi="Arial" w:cs="Arial"/>
          <w:sz w:val="24"/>
          <w:szCs w:val="24"/>
        </w:rPr>
        <w:t xml:space="preserve">Ensuring </w:t>
      </w:r>
      <w:r w:rsidRPr="00235F8A">
        <w:rPr>
          <w:rFonts w:ascii="Arial" w:hAnsi="Arial" w:cs="Arial"/>
          <w:sz w:val="24"/>
          <w:szCs w:val="24"/>
        </w:rPr>
        <w:t>Inclusion Gloucestershire keeps proper and accurate financial records</w:t>
      </w:r>
      <w:r w:rsidR="007D4B42" w:rsidRPr="00235F8A">
        <w:rPr>
          <w:rFonts w:ascii="Arial" w:hAnsi="Arial" w:cs="Arial"/>
          <w:sz w:val="24"/>
          <w:szCs w:val="24"/>
        </w:rPr>
        <w:t xml:space="preserve"> and sharing this information with the Board</w:t>
      </w:r>
    </w:p>
    <w:p w14:paraId="77395E29" w14:textId="689BD89E" w:rsidR="00A35959" w:rsidRPr="00235F8A" w:rsidRDefault="00A35959" w:rsidP="007D4B42">
      <w:pPr>
        <w:numPr>
          <w:ilvl w:val="0"/>
          <w:numId w:val="13"/>
        </w:numPr>
        <w:tabs>
          <w:tab w:val="num" w:pos="1767"/>
        </w:tabs>
        <w:spacing w:after="0"/>
        <w:ind w:right="-51"/>
        <w:rPr>
          <w:rFonts w:ascii="Arial" w:hAnsi="Arial" w:cs="Arial"/>
          <w:sz w:val="24"/>
          <w:szCs w:val="24"/>
        </w:rPr>
      </w:pPr>
      <w:r w:rsidRPr="00235F8A">
        <w:rPr>
          <w:rFonts w:ascii="Arial" w:hAnsi="Arial" w:cs="Arial"/>
          <w:sz w:val="24"/>
          <w:szCs w:val="24"/>
        </w:rPr>
        <w:t>Present</w:t>
      </w:r>
      <w:r w:rsidR="00235F8A" w:rsidRPr="00235F8A">
        <w:rPr>
          <w:rFonts w:ascii="Arial" w:hAnsi="Arial" w:cs="Arial"/>
          <w:sz w:val="24"/>
          <w:szCs w:val="24"/>
        </w:rPr>
        <w:t>ing</w:t>
      </w:r>
      <w:r w:rsidRPr="00235F8A">
        <w:rPr>
          <w:rFonts w:ascii="Arial" w:hAnsi="Arial" w:cs="Arial"/>
          <w:sz w:val="24"/>
          <w:szCs w:val="24"/>
        </w:rPr>
        <w:t xml:space="preserve"> key finance messages in plain English to the Board and</w:t>
      </w:r>
      <w:r w:rsidR="00235F8A" w:rsidRPr="00235F8A">
        <w:rPr>
          <w:rFonts w:ascii="Arial" w:hAnsi="Arial" w:cs="Arial"/>
          <w:sz w:val="24"/>
          <w:szCs w:val="24"/>
        </w:rPr>
        <w:t xml:space="preserve"> at the</w:t>
      </w:r>
      <w:r w:rsidRPr="00235F8A">
        <w:rPr>
          <w:rFonts w:ascii="Arial" w:hAnsi="Arial" w:cs="Arial"/>
          <w:sz w:val="24"/>
          <w:szCs w:val="24"/>
        </w:rPr>
        <w:t xml:space="preserve"> AGM</w:t>
      </w:r>
    </w:p>
    <w:p w14:paraId="7B1150CE" w14:textId="3F2974F4" w:rsidR="00A35959" w:rsidRPr="00235F8A" w:rsidRDefault="00A35959" w:rsidP="007D4B42">
      <w:pPr>
        <w:numPr>
          <w:ilvl w:val="0"/>
          <w:numId w:val="13"/>
        </w:numPr>
        <w:tabs>
          <w:tab w:val="num" w:pos="1767"/>
        </w:tabs>
        <w:spacing w:after="0"/>
        <w:ind w:right="-51"/>
        <w:rPr>
          <w:rFonts w:ascii="Arial" w:hAnsi="Arial" w:cs="Arial"/>
          <w:sz w:val="24"/>
          <w:szCs w:val="24"/>
        </w:rPr>
      </w:pPr>
      <w:r w:rsidRPr="00235F8A">
        <w:rPr>
          <w:rFonts w:ascii="Arial" w:hAnsi="Arial" w:cs="Arial"/>
          <w:sz w:val="24"/>
          <w:szCs w:val="24"/>
        </w:rPr>
        <w:t>Ensur</w:t>
      </w:r>
      <w:r w:rsidR="00235F8A" w:rsidRPr="00235F8A">
        <w:rPr>
          <w:rFonts w:ascii="Arial" w:hAnsi="Arial" w:cs="Arial"/>
          <w:sz w:val="24"/>
          <w:szCs w:val="24"/>
        </w:rPr>
        <w:t>ing</w:t>
      </w:r>
      <w:r w:rsidRPr="00235F8A">
        <w:rPr>
          <w:rFonts w:ascii="Arial" w:hAnsi="Arial" w:cs="Arial"/>
          <w:sz w:val="24"/>
          <w:szCs w:val="24"/>
        </w:rPr>
        <w:t xml:space="preserve"> sound controls (bank mandates, approvals, expenses, delegated limits)</w:t>
      </w:r>
    </w:p>
    <w:p w14:paraId="1C6A7A9C" w14:textId="6FDBD416" w:rsidR="005D2170" w:rsidRPr="00235F8A" w:rsidRDefault="00A35959" w:rsidP="00235F8A">
      <w:pPr>
        <w:numPr>
          <w:ilvl w:val="0"/>
          <w:numId w:val="13"/>
        </w:numPr>
        <w:tabs>
          <w:tab w:val="num" w:pos="1767"/>
        </w:tabs>
        <w:spacing w:after="0"/>
        <w:ind w:right="-51"/>
        <w:rPr>
          <w:rFonts w:ascii="Arial" w:hAnsi="Arial" w:cs="Arial"/>
          <w:sz w:val="24"/>
          <w:szCs w:val="24"/>
        </w:rPr>
      </w:pPr>
      <w:r w:rsidRPr="00235F8A">
        <w:rPr>
          <w:rFonts w:ascii="Arial" w:hAnsi="Arial" w:cs="Arial"/>
          <w:sz w:val="24"/>
          <w:szCs w:val="24"/>
        </w:rPr>
        <w:t>Oversee</w:t>
      </w:r>
      <w:r w:rsidR="00235F8A" w:rsidRPr="00235F8A">
        <w:rPr>
          <w:rFonts w:ascii="Arial" w:hAnsi="Arial" w:cs="Arial"/>
          <w:sz w:val="24"/>
          <w:szCs w:val="24"/>
        </w:rPr>
        <w:t>ing</w:t>
      </w:r>
      <w:r w:rsidRPr="00235F8A">
        <w:rPr>
          <w:rFonts w:ascii="Arial" w:hAnsi="Arial" w:cs="Arial"/>
          <w:sz w:val="24"/>
          <w:szCs w:val="24"/>
        </w:rPr>
        <w:t xml:space="preserve"> budgets, management accounts, cashflow and forecasts for the Board</w:t>
      </w:r>
    </w:p>
    <w:p w14:paraId="5F0EFE27" w14:textId="3FBE497D" w:rsidR="00A35959" w:rsidRPr="00235F8A" w:rsidRDefault="005D2170" w:rsidP="00A35959">
      <w:pPr>
        <w:numPr>
          <w:ilvl w:val="0"/>
          <w:numId w:val="13"/>
        </w:numPr>
        <w:spacing w:after="0"/>
        <w:ind w:right="-51"/>
        <w:rPr>
          <w:rFonts w:ascii="Arial" w:hAnsi="Arial" w:cs="Arial"/>
          <w:sz w:val="24"/>
          <w:szCs w:val="24"/>
        </w:rPr>
      </w:pPr>
      <w:r w:rsidRPr="00235F8A">
        <w:rPr>
          <w:rFonts w:ascii="Arial" w:hAnsi="Arial" w:cs="Arial"/>
          <w:sz w:val="24"/>
          <w:szCs w:val="24"/>
        </w:rPr>
        <w:t>Attending quarterly finance meetings with the operational team to review monthly accounts</w:t>
      </w:r>
    </w:p>
    <w:p w14:paraId="54BC8389" w14:textId="04B8BD7B" w:rsidR="00A35959" w:rsidRPr="00235F8A" w:rsidRDefault="00A35959" w:rsidP="007D4B42">
      <w:pPr>
        <w:numPr>
          <w:ilvl w:val="0"/>
          <w:numId w:val="13"/>
        </w:numPr>
        <w:spacing w:after="0"/>
        <w:ind w:right="-51"/>
        <w:rPr>
          <w:rFonts w:ascii="Arial" w:hAnsi="Arial" w:cs="Arial"/>
          <w:sz w:val="24"/>
          <w:szCs w:val="24"/>
        </w:rPr>
      </w:pPr>
      <w:r w:rsidRPr="00235F8A">
        <w:rPr>
          <w:rFonts w:ascii="Arial" w:hAnsi="Arial" w:cs="Arial"/>
          <w:sz w:val="24"/>
          <w:szCs w:val="24"/>
        </w:rPr>
        <w:t>Review</w:t>
      </w:r>
      <w:r w:rsidR="00235F8A" w:rsidRPr="00235F8A">
        <w:rPr>
          <w:rFonts w:ascii="Arial" w:hAnsi="Arial" w:cs="Arial"/>
          <w:sz w:val="24"/>
          <w:szCs w:val="24"/>
        </w:rPr>
        <w:t>ing</w:t>
      </w:r>
      <w:r w:rsidRPr="00235F8A">
        <w:rPr>
          <w:rFonts w:ascii="Arial" w:hAnsi="Arial" w:cs="Arial"/>
          <w:sz w:val="24"/>
          <w:szCs w:val="24"/>
        </w:rPr>
        <w:t xml:space="preserve"> reserves policy, risks and investment approach</w:t>
      </w:r>
      <w:r w:rsidR="00235F8A" w:rsidRPr="00235F8A">
        <w:rPr>
          <w:rFonts w:ascii="Arial" w:hAnsi="Arial" w:cs="Arial"/>
          <w:sz w:val="24"/>
          <w:szCs w:val="24"/>
        </w:rPr>
        <w:t xml:space="preserve">, flagging </w:t>
      </w:r>
      <w:r w:rsidRPr="00235F8A">
        <w:rPr>
          <w:rFonts w:ascii="Arial" w:hAnsi="Arial" w:cs="Arial"/>
          <w:sz w:val="24"/>
          <w:szCs w:val="24"/>
        </w:rPr>
        <w:t>risks/shortfalls early</w:t>
      </w:r>
    </w:p>
    <w:p w14:paraId="6CBB418F" w14:textId="2F34AB39" w:rsidR="00A35959" w:rsidRPr="00235F8A" w:rsidRDefault="005D2170" w:rsidP="00FC1CDD">
      <w:pPr>
        <w:numPr>
          <w:ilvl w:val="0"/>
          <w:numId w:val="13"/>
        </w:numPr>
        <w:tabs>
          <w:tab w:val="num" w:pos="1767"/>
        </w:tabs>
        <w:spacing w:after="0"/>
        <w:ind w:right="-51"/>
        <w:rPr>
          <w:rFonts w:ascii="Arial" w:hAnsi="Arial" w:cs="Arial"/>
          <w:sz w:val="24"/>
          <w:szCs w:val="24"/>
        </w:rPr>
      </w:pPr>
      <w:r w:rsidRPr="007D4B42">
        <w:rPr>
          <w:rFonts w:ascii="Arial" w:hAnsi="Arial" w:cs="Arial"/>
          <w:sz w:val="24"/>
          <w:szCs w:val="24"/>
        </w:rPr>
        <w:t>Ensur</w:t>
      </w:r>
      <w:r w:rsidR="00235F8A">
        <w:rPr>
          <w:rFonts w:ascii="Arial" w:hAnsi="Arial" w:cs="Arial"/>
          <w:sz w:val="24"/>
          <w:szCs w:val="24"/>
        </w:rPr>
        <w:t>ing</w:t>
      </w:r>
      <w:r w:rsidRPr="007D4B42">
        <w:rPr>
          <w:rFonts w:ascii="Arial" w:hAnsi="Arial" w:cs="Arial"/>
          <w:sz w:val="24"/>
          <w:szCs w:val="24"/>
        </w:rPr>
        <w:t xml:space="preserve"> budgets are robust and support</w:t>
      </w:r>
      <w:r w:rsidR="00235F8A">
        <w:rPr>
          <w:rFonts w:ascii="Arial" w:hAnsi="Arial" w:cs="Arial"/>
          <w:sz w:val="24"/>
          <w:szCs w:val="24"/>
        </w:rPr>
        <w:t>ing</w:t>
      </w:r>
      <w:r w:rsidRPr="007D4B42">
        <w:rPr>
          <w:rFonts w:ascii="Arial" w:hAnsi="Arial" w:cs="Arial"/>
          <w:sz w:val="24"/>
          <w:szCs w:val="24"/>
        </w:rPr>
        <w:t xml:space="preserve"> the Board to understand and approve </w:t>
      </w:r>
      <w:r w:rsidRPr="00235F8A">
        <w:rPr>
          <w:rFonts w:ascii="Arial" w:hAnsi="Arial" w:cs="Arial"/>
          <w:sz w:val="24"/>
          <w:szCs w:val="24"/>
        </w:rPr>
        <w:t>them</w:t>
      </w:r>
    </w:p>
    <w:p w14:paraId="4DAFA30C" w14:textId="2BB2A6CF" w:rsidR="005D2170" w:rsidRPr="00235F8A" w:rsidRDefault="007D4B42" w:rsidP="007D4B42">
      <w:pPr>
        <w:numPr>
          <w:ilvl w:val="0"/>
          <w:numId w:val="13"/>
        </w:numPr>
        <w:tabs>
          <w:tab w:val="num" w:pos="1767"/>
        </w:tabs>
        <w:spacing w:after="0"/>
        <w:ind w:right="-51"/>
        <w:rPr>
          <w:rFonts w:ascii="Arial" w:hAnsi="Arial" w:cs="Arial"/>
          <w:sz w:val="24"/>
          <w:szCs w:val="24"/>
        </w:rPr>
      </w:pPr>
      <w:r w:rsidRPr="00235F8A">
        <w:rPr>
          <w:rFonts w:ascii="Arial" w:hAnsi="Arial" w:cs="Arial"/>
          <w:sz w:val="24"/>
          <w:szCs w:val="24"/>
        </w:rPr>
        <w:t>Ensur</w:t>
      </w:r>
      <w:r w:rsidR="00235F8A" w:rsidRPr="00235F8A">
        <w:rPr>
          <w:rFonts w:ascii="Arial" w:hAnsi="Arial" w:cs="Arial"/>
          <w:sz w:val="24"/>
          <w:szCs w:val="24"/>
        </w:rPr>
        <w:t>ing</w:t>
      </w:r>
      <w:r w:rsidRPr="00235F8A">
        <w:rPr>
          <w:rFonts w:ascii="Arial" w:hAnsi="Arial" w:cs="Arial"/>
          <w:sz w:val="24"/>
          <w:szCs w:val="24"/>
        </w:rPr>
        <w:t xml:space="preserve"> that</w:t>
      </w:r>
      <w:r w:rsidR="005D2170" w:rsidRPr="00235F8A">
        <w:rPr>
          <w:rFonts w:ascii="Arial" w:hAnsi="Arial" w:cs="Arial"/>
          <w:sz w:val="24"/>
          <w:szCs w:val="24"/>
        </w:rPr>
        <w:t xml:space="preserve"> </w:t>
      </w:r>
      <w:r w:rsidRPr="00235F8A">
        <w:rPr>
          <w:rFonts w:ascii="Arial" w:hAnsi="Arial" w:cs="Arial"/>
          <w:sz w:val="24"/>
          <w:szCs w:val="24"/>
        </w:rPr>
        <w:t>financial plans/strategies</w:t>
      </w:r>
      <w:r w:rsidR="005D2170" w:rsidRPr="00235F8A">
        <w:rPr>
          <w:rFonts w:ascii="Arial" w:hAnsi="Arial" w:cs="Arial"/>
          <w:sz w:val="24"/>
          <w:szCs w:val="24"/>
        </w:rPr>
        <w:t xml:space="preserve"> are followed, and progress against these plans is reported to the Board</w:t>
      </w:r>
    </w:p>
    <w:p w14:paraId="17B4FF11" w14:textId="3C7DD480" w:rsidR="00A35959" w:rsidRPr="00235F8A" w:rsidRDefault="00A35959" w:rsidP="007D4B42">
      <w:pPr>
        <w:numPr>
          <w:ilvl w:val="0"/>
          <w:numId w:val="13"/>
        </w:numPr>
        <w:tabs>
          <w:tab w:val="num" w:pos="1767"/>
        </w:tabs>
        <w:spacing w:after="0"/>
        <w:ind w:right="-51"/>
        <w:rPr>
          <w:rFonts w:ascii="Arial" w:hAnsi="Arial" w:cs="Arial"/>
          <w:sz w:val="24"/>
          <w:szCs w:val="24"/>
        </w:rPr>
      </w:pPr>
      <w:r w:rsidRPr="00235F8A">
        <w:rPr>
          <w:rFonts w:ascii="Arial" w:hAnsi="Arial" w:cs="Arial"/>
          <w:sz w:val="24"/>
          <w:szCs w:val="24"/>
        </w:rPr>
        <w:t>Filings: ensur</w:t>
      </w:r>
      <w:r w:rsidR="00235F8A" w:rsidRPr="00235F8A">
        <w:rPr>
          <w:rFonts w:ascii="Arial" w:hAnsi="Arial" w:cs="Arial"/>
          <w:sz w:val="24"/>
          <w:szCs w:val="24"/>
        </w:rPr>
        <w:t>ing</w:t>
      </w:r>
      <w:r w:rsidRPr="00235F8A">
        <w:rPr>
          <w:rFonts w:ascii="Arial" w:hAnsi="Arial" w:cs="Arial"/>
          <w:sz w:val="24"/>
          <w:szCs w:val="24"/>
        </w:rPr>
        <w:t xml:space="preserve"> on-time </w:t>
      </w:r>
      <w:r w:rsidR="00FC1CDD" w:rsidRPr="00235F8A">
        <w:rPr>
          <w:rFonts w:ascii="Arial" w:hAnsi="Arial" w:cs="Arial"/>
          <w:sz w:val="24"/>
          <w:szCs w:val="24"/>
        </w:rPr>
        <w:t>Charity Commission</w:t>
      </w:r>
      <w:r w:rsidRPr="00235F8A">
        <w:rPr>
          <w:rFonts w:ascii="Arial" w:hAnsi="Arial" w:cs="Arial"/>
          <w:sz w:val="24"/>
          <w:szCs w:val="24"/>
        </w:rPr>
        <w:t>/Companies House filings (with the CEO/Finance Director).</w:t>
      </w:r>
    </w:p>
    <w:p w14:paraId="45C21EE3" w14:textId="4C7C1417" w:rsidR="00A35959" w:rsidRPr="00235F8A" w:rsidRDefault="00A35959" w:rsidP="007D4B42">
      <w:pPr>
        <w:numPr>
          <w:ilvl w:val="0"/>
          <w:numId w:val="13"/>
        </w:numPr>
        <w:tabs>
          <w:tab w:val="num" w:pos="1767"/>
        </w:tabs>
        <w:spacing w:after="0"/>
        <w:ind w:right="-51"/>
        <w:rPr>
          <w:rFonts w:ascii="Arial" w:hAnsi="Arial" w:cs="Arial"/>
          <w:sz w:val="24"/>
          <w:szCs w:val="24"/>
        </w:rPr>
      </w:pPr>
      <w:r w:rsidRPr="00235F8A">
        <w:rPr>
          <w:rFonts w:ascii="Arial" w:hAnsi="Arial" w:cs="Arial"/>
          <w:sz w:val="24"/>
          <w:szCs w:val="24"/>
        </w:rPr>
        <w:t>Support</w:t>
      </w:r>
      <w:r w:rsidR="00235F8A" w:rsidRPr="00235F8A">
        <w:rPr>
          <w:rFonts w:ascii="Arial" w:hAnsi="Arial" w:cs="Arial"/>
          <w:sz w:val="24"/>
          <w:szCs w:val="24"/>
        </w:rPr>
        <w:t>ing</w:t>
      </w:r>
      <w:r w:rsidRPr="00235F8A">
        <w:rPr>
          <w:rFonts w:ascii="Arial" w:hAnsi="Arial" w:cs="Arial"/>
          <w:sz w:val="24"/>
          <w:szCs w:val="24"/>
        </w:rPr>
        <w:t xml:space="preserve"> the Finance Director to follow agreed policies and strategies</w:t>
      </w:r>
    </w:p>
    <w:p w14:paraId="660EEA16" w14:textId="77777777" w:rsidR="005D2170" w:rsidRPr="007D4B42" w:rsidRDefault="005D2170" w:rsidP="00FC1CDD"/>
    <w:p w14:paraId="6CC85ACB" w14:textId="5DDF985B" w:rsidR="00CA53C2" w:rsidRDefault="00CA53C2" w:rsidP="007D4B42">
      <w:pPr>
        <w:shd w:val="clear" w:color="auto" w:fill="FFFFFF"/>
        <w:spacing w:before="100" w:beforeAutospacing="1" w:after="0"/>
        <w:rPr>
          <w:rFonts w:ascii="Arial" w:eastAsia="Times New Roman" w:hAnsi="Arial" w:cs="Arial"/>
          <w:color w:val="201F1E"/>
          <w:sz w:val="24"/>
          <w:szCs w:val="24"/>
          <w:lang w:eastAsia="en-GB"/>
        </w:rPr>
      </w:pPr>
      <w:r w:rsidRPr="007D4B42">
        <w:rPr>
          <w:rFonts w:ascii="Arial" w:eastAsia="Times New Roman" w:hAnsi="Arial" w:cs="Arial"/>
          <w:color w:val="201F1E"/>
          <w:sz w:val="24"/>
          <w:szCs w:val="24"/>
          <w:lang w:eastAsia="en-GB"/>
        </w:rPr>
        <w:lastRenderedPageBreak/>
        <w:t>As a Disabled People’s Organisation, we are</w:t>
      </w:r>
      <w:r>
        <w:rPr>
          <w:rFonts w:ascii="Arial" w:eastAsia="Times New Roman" w:hAnsi="Arial" w:cs="Arial"/>
          <w:color w:val="201F1E"/>
          <w:sz w:val="24"/>
          <w:szCs w:val="24"/>
          <w:lang w:eastAsia="en-GB"/>
        </w:rPr>
        <w:t xml:space="preserve"> run by disabled people for disabled people. At least 75% of the Board must have lived experience so we especially welcome interest from disabled people, and other people who may be under represented at a Board level.</w:t>
      </w:r>
    </w:p>
    <w:p w14:paraId="71E1A407" w14:textId="77777777" w:rsidR="00235F8A" w:rsidRDefault="00235F8A" w:rsidP="007D4B42">
      <w:pPr>
        <w:spacing w:after="0"/>
        <w:ind w:left="3870" w:hanging="3870"/>
        <w:rPr>
          <w:rFonts w:ascii="Arial" w:hAnsi="Arial" w:cs="Arial"/>
          <w:b/>
          <w:sz w:val="24"/>
          <w:szCs w:val="24"/>
        </w:rPr>
      </w:pPr>
    </w:p>
    <w:p w14:paraId="43448D24" w14:textId="4F1BA04E" w:rsidR="00634D51" w:rsidRDefault="00634D51" w:rsidP="007D4B42">
      <w:pPr>
        <w:spacing w:after="0"/>
        <w:ind w:left="3870" w:hanging="3870"/>
        <w:rPr>
          <w:rFonts w:ascii="Arial" w:hAnsi="Arial" w:cs="Arial"/>
          <w:b/>
          <w:sz w:val="24"/>
          <w:szCs w:val="24"/>
        </w:rPr>
      </w:pPr>
      <w:r w:rsidRPr="00C44A15">
        <w:rPr>
          <w:rFonts w:ascii="Arial" w:hAnsi="Arial" w:cs="Arial"/>
          <w:b/>
          <w:sz w:val="24"/>
          <w:szCs w:val="24"/>
        </w:rPr>
        <w:t xml:space="preserve">Reports to:  </w:t>
      </w:r>
      <w:r w:rsidR="009F0297" w:rsidRPr="009F0297">
        <w:rPr>
          <w:rFonts w:ascii="Arial" w:hAnsi="Arial" w:cs="Arial"/>
          <w:b/>
          <w:sz w:val="24"/>
          <w:szCs w:val="24"/>
        </w:rPr>
        <w:t>Accountable collectively to the Board (co-ordinated by the Chair).</w:t>
      </w:r>
    </w:p>
    <w:p w14:paraId="4ED9B1DC" w14:textId="77777777" w:rsidR="00927164" w:rsidRDefault="00927164" w:rsidP="007D4B42">
      <w:pPr>
        <w:spacing w:after="0"/>
        <w:ind w:left="3870" w:hanging="3870"/>
        <w:rPr>
          <w:rFonts w:ascii="Arial" w:hAnsi="Arial" w:cs="Arial"/>
          <w:b/>
          <w:sz w:val="24"/>
          <w:szCs w:val="24"/>
        </w:rPr>
      </w:pPr>
    </w:p>
    <w:p w14:paraId="278E041E" w14:textId="77777777" w:rsidR="007D4B42" w:rsidRDefault="007D4B42" w:rsidP="007D4B42">
      <w:pPr>
        <w:spacing w:after="0"/>
        <w:ind w:left="3870" w:hanging="3870"/>
        <w:rPr>
          <w:rFonts w:ascii="Arial" w:hAnsi="Arial" w:cs="Arial"/>
          <w:b/>
          <w:sz w:val="24"/>
          <w:szCs w:val="24"/>
        </w:rPr>
      </w:pPr>
      <w:r>
        <w:rPr>
          <w:rFonts w:ascii="Arial" w:hAnsi="Arial" w:cs="Arial"/>
          <w:b/>
          <w:sz w:val="24"/>
          <w:szCs w:val="24"/>
        </w:rPr>
        <w:t xml:space="preserve">Time commitment: 6 x 2 hour board meetings per year, 4 x 2 hour Quarterly </w:t>
      </w:r>
    </w:p>
    <w:p w14:paraId="20DB4676" w14:textId="77777777" w:rsidR="007D4B42" w:rsidRDefault="007D4B42" w:rsidP="007D4B42">
      <w:pPr>
        <w:spacing w:after="0"/>
        <w:ind w:left="3870" w:hanging="3870"/>
        <w:rPr>
          <w:rFonts w:ascii="Arial" w:hAnsi="Arial" w:cs="Arial"/>
          <w:b/>
          <w:sz w:val="24"/>
          <w:szCs w:val="24"/>
        </w:rPr>
      </w:pPr>
      <w:r>
        <w:rPr>
          <w:rFonts w:ascii="Arial" w:hAnsi="Arial" w:cs="Arial"/>
          <w:b/>
          <w:sz w:val="24"/>
          <w:szCs w:val="24"/>
        </w:rPr>
        <w:t xml:space="preserve">Finance meetings per year and ad hoc communications with the wider Board </w:t>
      </w:r>
    </w:p>
    <w:p w14:paraId="4435A845" w14:textId="60BF2AD6" w:rsidR="007D4B42" w:rsidRDefault="007D4B42" w:rsidP="007D4B42">
      <w:pPr>
        <w:spacing w:after="0"/>
        <w:ind w:left="3870" w:hanging="3870"/>
        <w:rPr>
          <w:rFonts w:ascii="Arial" w:hAnsi="Arial" w:cs="Arial"/>
          <w:b/>
          <w:sz w:val="24"/>
          <w:szCs w:val="24"/>
        </w:rPr>
      </w:pPr>
      <w:r>
        <w:rPr>
          <w:rFonts w:ascii="Arial" w:hAnsi="Arial" w:cs="Arial"/>
          <w:b/>
          <w:sz w:val="24"/>
          <w:szCs w:val="24"/>
        </w:rPr>
        <w:t>and SLT.</w:t>
      </w:r>
    </w:p>
    <w:p w14:paraId="67BAD0D1" w14:textId="4EC90327" w:rsidR="00634D51" w:rsidRDefault="00634D51" w:rsidP="007D4B42">
      <w:pPr>
        <w:widowControl w:val="0"/>
        <w:autoSpaceDE w:val="0"/>
        <w:autoSpaceDN w:val="0"/>
        <w:adjustRightInd w:val="0"/>
        <w:spacing w:after="0"/>
        <w:rPr>
          <w:rFonts w:ascii="Arial" w:hAnsi="Arial" w:cs="Arial"/>
          <w:sz w:val="24"/>
          <w:szCs w:val="24"/>
          <w:lang w:val="en-US"/>
        </w:rPr>
      </w:pPr>
    </w:p>
    <w:p w14:paraId="0C3083C3" w14:textId="36BEC92A" w:rsidR="000321D3" w:rsidRPr="000321D3" w:rsidRDefault="00634D51" w:rsidP="007D4B42">
      <w:pPr>
        <w:spacing w:after="0"/>
        <w:rPr>
          <w:rFonts w:ascii="Arial" w:hAnsi="Arial" w:cs="Arial"/>
          <w:b/>
          <w:color w:val="00B050"/>
          <w:sz w:val="24"/>
          <w:szCs w:val="24"/>
        </w:rPr>
      </w:pPr>
      <w:bookmarkStart w:id="1" w:name="_Hlk519605940"/>
      <w:r w:rsidRPr="00C44A15">
        <w:rPr>
          <w:rFonts w:ascii="Arial" w:hAnsi="Arial" w:cs="Arial"/>
          <w:b/>
          <w:color w:val="00B050"/>
          <w:sz w:val="24"/>
          <w:szCs w:val="24"/>
        </w:rPr>
        <w:t>Essential Skills/Experience</w:t>
      </w:r>
      <w:bookmarkEnd w:id="1"/>
    </w:p>
    <w:p w14:paraId="22495AA8" w14:textId="5FDA5298" w:rsidR="007D4B42" w:rsidRDefault="007D4B42" w:rsidP="007D4B42">
      <w:pPr>
        <w:pStyle w:val="ListParagraph"/>
        <w:numPr>
          <w:ilvl w:val="0"/>
          <w:numId w:val="5"/>
        </w:numPr>
        <w:spacing w:after="0"/>
        <w:rPr>
          <w:rFonts w:ascii="Arial" w:hAnsi="Arial" w:cs="Arial"/>
          <w:sz w:val="24"/>
          <w:szCs w:val="24"/>
        </w:rPr>
      </w:pPr>
      <w:r>
        <w:rPr>
          <w:rFonts w:ascii="Arial" w:hAnsi="Arial" w:cs="Arial"/>
          <w:sz w:val="24"/>
          <w:szCs w:val="24"/>
        </w:rPr>
        <w:t>Professional finance skills and experience</w:t>
      </w:r>
      <w:r w:rsidR="00A35959">
        <w:rPr>
          <w:rFonts w:ascii="Arial" w:hAnsi="Arial" w:cs="Arial"/>
          <w:sz w:val="24"/>
          <w:szCs w:val="24"/>
        </w:rPr>
        <w:t xml:space="preserve"> (charity finance welcome but not essential)</w:t>
      </w:r>
    </w:p>
    <w:p w14:paraId="4F715FFF" w14:textId="75C85A9E" w:rsidR="00634D51" w:rsidRDefault="00634D51" w:rsidP="007D4B42">
      <w:pPr>
        <w:pStyle w:val="ListParagraph"/>
        <w:numPr>
          <w:ilvl w:val="0"/>
          <w:numId w:val="5"/>
        </w:numPr>
        <w:spacing w:after="0"/>
        <w:rPr>
          <w:rFonts w:ascii="Arial" w:hAnsi="Arial" w:cs="Arial"/>
          <w:sz w:val="24"/>
          <w:szCs w:val="24"/>
        </w:rPr>
      </w:pPr>
      <w:r w:rsidRPr="00C44A15">
        <w:rPr>
          <w:rFonts w:ascii="Arial" w:hAnsi="Arial" w:cs="Arial"/>
          <w:sz w:val="24"/>
          <w:szCs w:val="24"/>
        </w:rPr>
        <w:t xml:space="preserve">Good communication skills </w:t>
      </w:r>
    </w:p>
    <w:p w14:paraId="5721965B" w14:textId="7BCEBFA2" w:rsidR="00A35959" w:rsidRPr="00A35959" w:rsidRDefault="00A35959" w:rsidP="00FC1CDD">
      <w:pPr>
        <w:pStyle w:val="NormalWeb"/>
        <w:numPr>
          <w:ilvl w:val="0"/>
          <w:numId w:val="5"/>
        </w:numPr>
      </w:pPr>
      <w:r>
        <w:t>Able to explain numbers simply; collaborative, patient, and values-led</w:t>
      </w:r>
    </w:p>
    <w:p w14:paraId="5122936F" w14:textId="7B7B13AE" w:rsidR="000321D3" w:rsidRDefault="000321D3" w:rsidP="007D4B42">
      <w:pPr>
        <w:pStyle w:val="ListParagraph"/>
        <w:numPr>
          <w:ilvl w:val="0"/>
          <w:numId w:val="5"/>
        </w:numPr>
        <w:spacing w:after="0"/>
        <w:rPr>
          <w:rFonts w:ascii="Arial" w:hAnsi="Arial" w:cs="Arial"/>
          <w:sz w:val="24"/>
          <w:szCs w:val="24"/>
        </w:rPr>
      </w:pPr>
      <w:r>
        <w:rPr>
          <w:rFonts w:ascii="Arial" w:hAnsi="Arial" w:cs="Arial"/>
          <w:sz w:val="24"/>
          <w:szCs w:val="24"/>
        </w:rPr>
        <w:t xml:space="preserve">Patience and understanding </w:t>
      </w:r>
    </w:p>
    <w:p w14:paraId="3BAEFB8A" w14:textId="5114CAA8" w:rsidR="000321D3" w:rsidRDefault="000321D3" w:rsidP="007D4B42">
      <w:pPr>
        <w:pStyle w:val="ListParagraph"/>
        <w:numPr>
          <w:ilvl w:val="0"/>
          <w:numId w:val="5"/>
        </w:numPr>
        <w:spacing w:after="0"/>
        <w:rPr>
          <w:rFonts w:ascii="Arial" w:hAnsi="Arial" w:cs="Arial"/>
          <w:sz w:val="24"/>
          <w:szCs w:val="24"/>
        </w:rPr>
      </w:pPr>
      <w:r>
        <w:rPr>
          <w:rFonts w:ascii="Arial" w:hAnsi="Arial" w:cs="Arial"/>
          <w:sz w:val="24"/>
          <w:szCs w:val="24"/>
        </w:rPr>
        <w:t>Takes pride in their work</w:t>
      </w:r>
    </w:p>
    <w:p w14:paraId="25AF6341" w14:textId="254CE499" w:rsidR="000321D3" w:rsidRDefault="000321D3" w:rsidP="007D4B42">
      <w:pPr>
        <w:pStyle w:val="ListParagraph"/>
        <w:numPr>
          <w:ilvl w:val="0"/>
          <w:numId w:val="5"/>
        </w:numPr>
        <w:spacing w:after="0"/>
        <w:rPr>
          <w:rFonts w:ascii="Arial" w:hAnsi="Arial" w:cs="Arial"/>
          <w:sz w:val="24"/>
          <w:szCs w:val="24"/>
        </w:rPr>
      </w:pPr>
      <w:r>
        <w:rPr>
          <w:rFonts w:ascii="Arial" w:hAnsi="Arial" w:cs="Arial"/>
          <w:sz w:val="24"/>
          <w:szCs w:val="24"/>
        </w:rPr>
        <w:t xml:space="preserve">A team player </w:t>
      </w:r>
    </w:p>
    <w:p w14:paraId="11EA991A" w14:textId="59C973A2" w:rsidR="00026185" w:rsidRPr="00C5253D" w:rsidRDefault="00026185" w:rsidP="007D4B42">
      <w:pPr>
        <w:pStyle w:val="ListParagraph"/>
        <w:numPr>
          <w:ilvl w:val="0"/>
          <w:numId w:val="5"/>
        </w:numPr>
        <w:spacing w:after="0"/>
        <w:rPr>
          <w:rFonts w:ascii="Arial" w:hAnsi="Arial" w:cs="Arial"/>
          <w:sz w:val="24"/>
          <w:szCs w:val="24"/>
        </w:rPr>
      </w:pPr>
      <w:r>
        <w:rPr>
          <w:rFonts w:ascii="Arial" w:hAnsi="Arial" w:cs="Arial"/>
          <w:sz w:val="24"/>
          <w:szCs w:val="24"/>
        </w:rPr>
        <w:t xml:space="preserve">Dedicated and </w:t>
      </w:r>
      <w:r w:rsidRPr="00C5253D">
        <w:rPr>
          <w:rFonts w:ascii="Arial" w:hAnsi="Arial" w:cs="Arial"/>
          <w:sz w:val="24"/>
          <w:szCs w:val="24"/>
        </w:rPr>
        <w:t>committed</w:t>
      </w:r>
    </w:p>
    <w:p w14:paraId="2065FD7F" w14:textId="7A1AE63B" w:rsidR="00DC578B" w:rsidRDefault="00DC578B" w:rsidP="007D4B42">
      <w:pPr>
        <w:pStyle w:val="ListParagraph"/>
        <w:numPr>
          <w:ilvl w:val="0"/>
          <w:numId w:val="5"/>
        </w:numPr>
        <w:spacing w:after="0"/>
        <w:rPr>
          <w:rFonts w:ascii="Arial" w:hAnsi="Arial" w:cs="Arial"/>
          <w:sz w:val="24"/>
          <w:szCs w:val="24"/>
        </w:rPr>
      </w:pPr>
      <w:r w:rsidRPr="00C5253D">
        <w:rPr>
          <w:rFonts w:ascii="Arial" w:hAnsi="Arial" w:cs="Arial"/>
          <w:sz w:val="24"/>
          <w:szCs w:val="24"/>
        </w:rPr>
        <w:t xml:space="preserve">Shares Inclusion Gloucestershire </w:t>
      </w:r>
      <w:r w:rsidR="009F0097" w:rsidRPr="00C5253D">
        <w:rPr>
          <w:rFonts w:ascii="Arial" w:hAnsi="Arial" w:cs="Arial"/>
          <w:sz w:val="24"/>
          <w:szCs w:val="24"/>
        </w:rPr>
        <w:t xml:space="preserve">values and personal beliefs (see </w:t>
      </w:r>
      <w:r w:rsidR="00927164">
        <w:rPr>
          <w:rFonts w:ascii="Arial" w:hAnsi="Arial" w:cs="Arial"/>
          <w:sz w:val="24"/>
          <w:szCs w:val="24"/>
        </w:rPr>
        <w:t>below)</w:t>
      </w:r>
    </w:p>
    <w:p w14:paraId="33A922ED" w14:textId="74FF7106" w:rsidR="00E35C92" w:rsidRPr="00E35C92" w:rsidRDefault="00FD552D" w:rsidP="00927164">
      <w:pPr>
        <w:pStyle w:val="NormalWeb"/>
        <w:spacing w:after="0"/>
        <w:rPr>
          <w:rFonts w:ascii="Arial" w:hAnsi="Arial" w:cs="Arial"/>
        </w:rPr>
      </w:pPr>
      <w:r w:rsidRPr="00C5253D">
        <w:rPr>
          <w:rFonts w:ascii="Arial" w:hAnsi="Arial" w:cs="Arial"/>
        </w:rPr>
        <w:t>We want the work of our Board to be as accessible and inclusive as possible</w:t>
      </w:r>
      <w:r w:rsidR="00235F8A">
        <w:rPr>
          <w:rFonts w:ascii="Arial" w:hAnsi="Arial" w:cs="Arial"/>
        </w:rPr>
        <w:t xml:space="preserve">. </w:t>
      </w:r>
      <w:r w:rsidRPr="00C5253D">
        <w:rPr>
          <w:rFonts w:ascii="Arial" w:hAnsi="Arial" w:cs="Arial"/>
        </w:rPr>
        <w:t>We can share information (including board papers) in different ways, like Easy Read or video updates. Please let us know if there are any reasonable adjustments we can make for you.</w:t>
      </w:r>
      <w:r w:rsidR="009F0297" w:rsidRPr="009F0297">
        <w:rPr>
          <w:rFonts w:ascii="Open Sans" w:eastAsiaTheme="minorHAnsi" w:hAnsi="Open Sans" w:cstheme="minorBidi"/>
          <w:b/>
          <w:bCs/>
          <w:sz w:val="22"/>
          <w:szCs w:val="22"/>
          <w:lang w:eastAsia="en-US"/>
        </w:rPr>
        <w:t xml:space="preserve"> </w:t>
      </w:r>
      <w:r w:rsidR="009F0297" w:rsidRPr="00235F8A">
        <w:rPr>
          <w:rFonts w:ascii="Arial" w:hAnsi="Arial" w:cs="Arial"/>
        </w:rPr>
        <w:t>Note that reasonable travel/access costs are reimbursed</w:t>
      </w:r>
      <w:r w:rsidR="00235F8A">
        <w:rPr>
          <w:rFonts w:ascii="Arial" w:hAnsi="Arial" w:cs="Arial"/>
        </w:rPr>
        <w:t>.</w:t>
      </w:r>
    </w:p>
    <w:p w14:paraId="7A72134B" w14:textId="6AFC81FD" w:rsidR="00634D51" w:rsidRDefault="00CA53C2" w:rsidP="007D4B42">
      <w:pPr>
        <w:spacing w:after="0" w:line="259" w:lineRule="auto"/>
        <w:rPr>
          <w:rFonts w:ascii="Arial" w:hAnsi="Arial" w:cs="Arial"/>
          <w:b/>
          <w:bCs/>
          <w:color w:val="00B050"/>
          <w:sz w:val="24"/>
          <w:szCs w:val="24"/>
        </w:rPr>
      </w:pPr>
      <w:r w:rsidRPr="003D7DF7">
        <w:rPr>
          <w:rFonts w:ascii="Arial" w:hAnsi="Arial" w:cs="Arial"/>
          <w:noProof/>
          <w:sz w:val="24"/>
          <w:szCs w:val="24"/>
        </w:rPr>
        <w:drawing>
          <wp:anchor distT="0" distB="0" distL="114300" distR="114300" simplePos="0" relativeHeight="251661312" behindDoc="1" locked="0" layoutInCell="1" allowOverlap="1" wp14:anchorId="6A02758A" wp14:editId="0B4F450D">
            <wp:simplePos x="0" y="0"/>
            <wp:positionH relativeFrom="page">
              <wp:align>right</wp:align>
            </wp:positionH>
            <wp:positionV relativeFrom="paragraph">
              <wp:posOffset>152400</wp:posOffset>
            </wp:positionV>
            <wp:extent cx="2091055" cy="1333500"/>
            <wp:effectExtent l="152400" t="152400" r="366395" b="361950"/>
            <wp:wrapTight wrapText="bothSides">
              <wp:wrapPolygon edited="0">
                <wp:start x="787" y="-2469"/>
                <wp:lineTo x="-1574" y="-1851"/>
                <wp:lineTo x="-1377" y="23143"/>
                <wp:lineTo x="1771" y="26537"/>
                <wp:lineTo x="1968" y="27154"/>
                <wp:lineTo x="21646" y="27154"/>
                <wp:lineTo x="21843" y="26537"/>
                <wp:lineTo x="24991" y="23143"/>
                <wp:lineTo x="25188" y="3086"/>
                <wp:lineTo x="22827" y="-1543"/>
                <wp:lineTo x="22630" y="-2469"/>
                <wp:lineTo x="787" y="-2469"/>
              </wp:wrapPolygon>
            </wp:wrapTight>
            <wp:docPr id="7" name="Picture 6">
              <a:extLst xmlns:a="http://schemas.openxmlformats.org/drawingml/2006/main">
                <a:ext uri="{FF2B5EF4-FFF2-40B4-BE49-F238E27FC236}">
                  <a16:creationId xmlns:a16="http://schemas.microsoft.com/office/drawing/2014/main" id="{9C36C3B8-6B17-4325-A8D4-D9F1006A9C64}"/>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C36C3B8-6B17-4325-A8D4-D9F1006A9C64}"/>
                        </a:ext>
                      </a:extLst>
                    </pic:cNvP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1055" cy="13335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634D51">
        <w:rPr>
          <w:rFonts w:ascii="Arial" w:hAnsi="Arial" w:cs="Arial"/>
          <w:b/>
          <w:bCs/>
          <w:color w:val="00B050"/>
          <w:sz w:val="24"/>
          <w:szCs w:val="24"/>
        </w:rPr>
        <w:t>Values and Personal Beliefs</w:t>
      </w:r>
    </w:p>
    <w:p w14:paraId="055B30E4" w14:textId="77777777" w:rsidR="00634D51" w:rsidRDefault="00634D51" w:rsidP="007D4B42">
      <w:pPr>
        <w:shd w:val="clear" w:color="auto" w:fill="FFFFFF"/>
        <w:spacing w:after="0"/>
        <w:textAlignment w:val="baseline"/>
        <w:rPr>
          <w:rFonts w:ascii="Arial" w:hAnsi="Arial" w:cs="Arial"/>
          <w:sz w:val="24"/>
          <w:szCs w:val="24"/>
          <w:bdr w:val="none" w:sz="0" w:space="0" w:color="auto" w:frame="1"/>
          <w:lang w:eastAsia="en-GB"/>
        </w:rPr>
      </w:pPr>
      <w:r>
        <w:rPr>
          <w:rFonts w:ascii="Arial" w:hAnsi="Arial" w:cs="Arial"/>
          <w:sz w:val="24"/>
          <w:szCs w:val="24"/>
          <w:bdr w:val="none" w:sz="0" w:space="0" w:color="auto" w:frame="1"/>
          <w:lang w:eastAsia="en-GB"/>
        </w:rPr>
        <w:t xml:space="preserve">Inclusion Gloucestershire is driven </w:t>
      </w:r>
      <w:r w:rsidRPr="003D7DF7">
        <w:rPr>
          <w:rFonts w:ascii="Arial" w:hAnsi="Arial" w:cs="Arial"/>
          <w:sz w:val="24"/>
          <w:szCs w:val="24"/>
          <w:bdr w:val="none" w:sz="0" w:space="0" w:color="auto" w:frame="1"/>
          <w:lang w:eastAsia="en-GB"/>
        </w:rPr>
        <w:t>by its values, at the heart of all that it does. Teams are expected to share and demonstrate these values:</w:t>
      </w:r>
    </w:p>
    <w:p w14:paraId="3B578AB0" w14:textId="77777777" w:rsidR="0060784D" w:rsidRPr="0060784D" w:rsidRDefault="0060784D" w:rsidP="007D4B42">
      <w:pPr>
        <w:numPr>
          <w:ilvl w:val="0"/>
          <w:numId w:val="12"/>
        </w:numPr>
        <w:shd w:val="clear" w:color="auto" w:fill="FFFFFF"/>
        <w:spacing w:after="0"/>
        <w:textAlignment w:val="baseline"/>
        <w:rPr>
          <w:rFonts w:ascii="Arial" w:hAnsi="Arial" w:cs="Arial"/>
          <w:sz w:val="24"/>
          <w:szCs w:val="24"/>
          <w:lang w:eastAsia="en-GB"/>
        </w:rPr>
      </w:pPr>
      <w:r w:rsidRPr="0060784D">
        <w:rPr>
          <w:rFonts w:ascii="Arial" w:hAnsi="Arial" w:cs="Arial"/>
          <w:sz w:val="24"/>
          <w:szCs w:val="24"/>
          <w:lang w:eastAsia="en-GB"/>
        </w:rPr>
        <w:t>Value lived experience – as an organisation led by disabled people, for disabled people</w:t>
      </w:r>
    </w:p>
    <w:p w14:paraId="28705423" w14:textId="77777777" w:rsidR="0060784D" w:rsidRPr="0060784D" w:rsidRDefault="0060784D" w:rsidP="007D4B42">
      <w:pPr>
        <w:numPr>
          <w:ilvl w:val="0"/>
          <w:numId w:val="12"/>
        </w:numPr>
        <w:shd w:val="clear" w:color="auto" w:fill="FFFFFF"/>
        <w:spacing w:after="0"/>
        <w:textAlignment w:val="baseline"/>
        <w:rPr>
          <w:rFonts w:ascii="Arial" w:hAnsi="Arial" w:cs="Arial"/>
          <w:sz w:val="24"/>
          <w:szCs w:val="24"/>
          <w:lang w:eastAsia="en-GB"/>
        </w:rPr>
      </w:pPr>
      <w:r w:rsidRPr="0060784D">
        <w:rPr>
          <w:rFonts w:ascii="Arial" w:hAnsi="Arial" w:cs="Arial"/>
          <w:sz w:val="24"/>
          <w:szCs w:val="24"/>
          <w:lang w:eastAsia="en-GB"/>
        </w:rPr>
        <w:t>Respect – each other, our community, our environment and our partners</w:t>
      </w:r>
    </w:p>
    <w:p w14:paraId="78588027" w14:textId="77777777" w:rsidR="0060784D" w:rsidRPr="0060784D" w:rsidRDefault="0060784D" w:rsidP="007D4B42">
      <w:pPr>
        <w:numPr>
          <w:ilvl w:val="0"/>
          <w:numId w:val="12"/>
        </w:numPr>
        <w:shd w:val="clear" w:color="auto" w:fill="FFFFFF"/>
        <w:spacing w:after="0"/>
        <w:textAlignment w:val="baseline"/>
        <w:rPr>
          <w:rFonts w:ascii="Arial" w:hAnsi="Arial" w:cs="Arial"/>
          <w:sz w:val="24"/>
          <w:szCs w:val="24"/>
          <w:lang w:eastAsia="en-GB"/>
        </w:rPr>
      </w:pPr>
      <w:r w:rsidRPr="0060784D">
        <w:rPr>
          <w:rFonts w:ascii="Arial" w:hAnsi="Arial" w:cs="Arial"/>
          <w:sz w:val="24"/>
          <w:szCs w:val="24"/>
          <w:lang w:eastAsia="en-GB"/>
        </w:rPr>
        <w:t>Include – a broad range of lived experiences, because we are better together</w:t>
      </w:r>
    </w:p>
    <w:p w14:paraId="17F47A38" w14:textId="0F285E1A" w:rsidR="0060784D" w:rsidRPr="0060784D" w:rsidRDefault="0060784D" w:rsidP="007D4B42">
      <w:pPr>
        <w:numPr>
          <w:ilvl w:val="0"/>
          <w:numId w:val="12"/>
        </w:numPr>
        <w:shd w:val="clear" w:color="auto" w:fill="FFFFFF"/>
        <w:spacing w:after="0"/>
        <w:textAlignment w:val="baseline"/>
        <w:rPr>
          <w:rFonts w:ascii="Arial" w:hAnsi="Arial" w:cs="Arial"/>
          <w:sz w:val="24"/>
          <w:szCs w:val="24"/>
          <w:lang w:eastAsia="en-GB"/>
        </w:rPr>
      </w:pPr>
      <w:r w:rsidRPr="0060784D">
        <w:rPr>
          <w:rFonts w:ascii="Arial" w:hAnsi="Arial" w:cs="Arial"/>
          <w:sz w:val="24"/>
          <w:szCs w:val="24"/>
          <w:lang w:eastAsia="en-GB"/>
        </w:rPr>
        <w:t>Empower – strong voices and choice and control for people facing disabling barriers</w:t>
      </w:r>
    </w:p>
    <w:p w14:paraId="108ABDC5" w14:textId="4B4B62A2" w:rsidR="00634D51" w:rsidRDefault="00634D51" w:rsidP="007D4B42">
      <w:pPr>
        <w:shd w:val="clear" w:color="auto" w:fill="FFFFFF"/>
        <w:spacing w:after="0"/>
        <w:textAlignment w:val="baseline"/>
        <w:rPr>
          <w:rFonts w:ascii="Arial" w:hAnsi="Arial" w:cs="Arial"/>
          <w:sz w:val="24"/>
          <w:szCs w:val="24"/>
          <w:lang w:val="en-US"/>
        </w:rPr>
      </w:pPr>
    </w:p>
    <w:p w14:paraId="5D35F23F" w14:textId="3C7A9F9D" w:rsidR="007666BD" w:rsidRDefault="007666BD" w:rsidP="007D4B42">
      <w:pPr>
        <w:spacing w:after="0"/>
        <w:rPr>
          <w:rFonts w:ascii="Arial" w:hAnsi="Arial" w:cs="Arial"/>
          <w:b/>
          <w:color w:val="00B050"/>
          <w:sz w:val="24"/>
          <w:szCs w:val="24"/>
        </w:rPr>
      </w:pPr>
      <w:r>
        <w:rPr>
          <w:rFonts w:ascii="Arial" w:hAnsi="Arial" w:cs="Arial"/>
          <w:b/>
          <w:color w:val="00B050"/>
          <w:sz w:val="24"/>
          <w:szCs w:val="24"/>
        </w:rPr>
        <w:t>Applicat</w:t>
      </w:r>
      <w:r w:rsidR="00E35C92">
        <w:rPr>
          <w:rFonts w:ascii="Arial" w:hAnsi="Arial" w:cs="Arial"/>
          <w:b/>
          <w:color w:val="00B050"/>
          <w:sz w:val="24"/>
          <w:szCs w:val="24"/>
        </w:rPr>
        <w:t>ion</w:t>
      </w:r>
      <w:r>
        <w:rPr>
          <w:rFonts w:ascii="Arial" w:hAnsi="Arial" w:cs="Arial"/>
          <w:b/>
          <w:color w:val="00B050"/>
          <w:sz w:val="24"/>
          <w:szCs w:val="24"/>
        </w:rPr>
        <w:t xml:space="preserve"> process:</w:t>
      </w:r>
    </w:p>
    <w:p w14:paraId="799B55D7" w14:textId="16FCF15F" w:rsidR="007666BD" w:rsidRPr="007666BD" w:rsidRDefault="007666BD" w:rsidP="007666BD">
      <w:pPr>
        <w:pStyle w:val="ListParagraph"/>
        <w:numPr>
          <w:ilvl w:val="0"/>
          <w:numId w:val="10"/>
        </w:numPr>
        <w:rPr>
          <w:rFonts w:ascii="Arial" w:hAnsi="Arial" w:cs="Arial"/>
          <w:bCs/>
          <w:sz w:val="24"/>
          <w:szCs w:val="24"/>
        </w:rPr>
      </w:pPr>
      <w:r w:rsidRPr="007666BD">
        <w:rPr>
          <w:rFonts w:ascii="Arial" w:hAnsi="Arial" w:cs="Arial"/>
          <w:bCs/>
          <w:sz w:val="24"/>
          <w:szCs w:val="24"/>
        </w:rPr>
        <w:t xml:space="preserve">Complete application form </w:t>
      </w:r>
    </w:p>
    <w:p w14:paraId="57391C14" w14:textId="429F2963" w:rsidR="007666BD" w:rsidRPr="00927164" w:rsidRDefault="007666BD" w:rsidP="007666BD">
      <w:pPr>
        <w:pStyle w:val="ListParagraph"/>
        <w:numPr>
          <w:ilvl w:val="0"/>
          <w:numId w:val="10"/>
        </w:numPr>
        <w:rPr>
          <w:rFonts w:ascii="Arial" w:hAnsi="Arial" w:cs="Arial"/>
          <w:b/>
          <w:sz w:val="24"/>
          <w:szCs w:val="24"/>
        </w:rPr>
      </w:pPr>
      <w:r w:rsidRPr="007666BD">
        <w:rPr>
          <w:rFonts w:ascii="Arial" w:hAnsi="Arial" w:cs="Arial"/>
          <w:bCs/>
          <w:sz w:val="24"/>
          <w:szCs w:val="24"/>
        </w:rPr>
        <w:t xml:space="preserve">Applications will be shortlisted for </w:t>
      </w:r>
      <w:r>
        <w:rPr>
          <w:rFonts w:ascii="Arial" w:hAnsi="Arial" w:cs="Arial"/>
          <w:bCs/>
          <w:sz w:val="24"/>
          <w:szCs w:val="24"/>
        </w:rPr>
        <w:t>a</w:t>
      </w:r>
      <w:r w:rsidR="00CB4D48">
        <w:rPr>
          <w:rFonts w:ascii="Arial" w:hAnsi="Arial" w:cs="Arial"/>
          <w:bCs/>
          <w:sz w:val="24"/>
          <w:szCs w:val="24"/>
        </w:rPr>
        <w:t xml:space="preserve"> getting to know you</w:t>
      </w:r>
      <w:r w:rsidR="00741A70">
        <w:rPr>
          <w:rFonts w:ascii="Arial" w:hAnsi="Arial" w:cs="Arial"/>
          <w:bCs/>
          <w:sz w:val="24"/>
          <w:szCs w:val="24"/>
        </w:rPr>
        <w:t xml:space="preserve"> </w:t>
      </w:r>
      <w:r>
        <w:rPr>
          <w:rFonts w:ascii="Arial" w:hAnsi="Arial" w:cs="Arial"/>
          <w:bCs/>
          <w:sz w:val="24"/>
          <w:szCs w:val="24"/>
        </w:rPr>
        <w:t>i</w:t>
      </w:r>
      <w:r w:rsidRPr="007666BD">
        <w:rPr>
          <w:rFonts w:ascii="Arial" w:hAnsi="Arial" w:cs="Arial"/>
          <w:bCs/>
          <w:sz w:val="24"/>
          <w:szCs w:val="24"/>
        </w:rPr>
        <w:t>nterview</w:t>
      </w:r>
      <w:r>
        <w:rPr>
          <w:rFonts w:ascii="Arial" w:hAnsi="Arial" w:cs="Arial"/>
          <w:bCs/>
          <w:sz w:val="24"/>
          <w:szCs w:val="24"/>
        </w:rPr>
        <w:t xml:space="preserve"> with 2-3 trustees</w:t>
      </w:r>
      <w:r w:rsidR="00CB4D48">
        <w:rPr>
          <w:rFonts w:ascii="Arial" w:hAnsi="Arial" w:cs="Arial"/>
          <w:bCs/>
          <w:sz w:val="24"/>
          <w:szCs w:val="24"/>
        </w:rPr>
        <w:t xml:space="preserve"> and the CEO</w:t>
      </w:r>
      <w:r w:rsidR="00C5253D">
        <w:rPr>
          <w:rFonts w:ascii="Arial" w:hAnsi="Arial" w:cs="Arial"/>
          <w:bCs/>
          <w:sz w:val="24"/>
          <w:szCs w:val="24"/>
        </w:rPr>
        <w:t xml:space="preserve"> on the </w:t>
      </w:r>
      <w:r w:rsidR="00C5253D" w:rsidRPr="00927164">
        <w:rPr>
          <w:rFonts w:ascii="Arial" w:hAnsi="Arial" w:cs="Arial"/>
          <w:b/>
          <w:sz w:val="24"/>
          <w:szCs w:val="24"/>
        </w:rPr>
        <w:t>week commencing 8</w:t>
      </w:r>
      <w:r w:rsidR="00C5253D" w:rsidRPr="00927164">
        <w:rPr>
          <w:rFonts w:ascii="Arial" w:hAnsi="Arial" w:cs="Arial"/>
          <w:b/>
          <w:sz w:val="24"/>
          <w:szCs w:val="24"/>
          <w:vertAlign w:val="superscript"/>
        </w:rPr>
        <w:t>th</w:t>
      </w:r>
      <w:r w:rsidR="00C5253D" w:rsidRPr="00927164">
        <w:rPr>
          <w:rFonts w:ascii="Arial" w:hAnsi="Arial" w:cs="Arial"/>
          <w:b/>
          <w:sz w:val="24"/>
          <w:szCs w:val="24"/>
        </w:rPr>
        <w:t xml:space="preserve"> December</w:t>
      </w:r>
      <w:r w:rsidR="004E2EEE" w:rsidRPr="00927164">
        <w:rPr>
          <w:rFonts w:ascii="Arial" w:hAnsi="Arial" w:cs="Arial"/>
          <w:b/>
          <w:sz w:val="24"/>
          <w:szCs w:val="24"/>
        </w:rPr>
        <w:t xml:space="preserve"> 2025</w:t>
      </w:r>
    </w:p>
    <w:p w14:paraId="40C5AF27" w14:textId="04293E83" w:rsidR="0060784D" w:rsidRDefault="00CA53C2" w:rsidP="0060784D">
      <w:pPr>
        <w:pStyle w:val="ListParagraph"/>
        <w:numPr>
          <w:ilvl w:val="0"/>
          <w:numId w:val="10"/>
        </w:numPr>
        <w:rPr>
          <w:rFonts w:ascii="Arial" w:hAnsi="Arial" w:cs="Arial"/>
          <w:bCs/>
          <w:sz w:val="24"/>
          <w:szCs w:val="24"/>
        </w:rPr>
      </w:pPr>
      <w:r>
        <w:rPr>
          <w:rFonts w:ascii="Arial" w:hAnsi="Arial" w:cs="Arial"/>
          <w:bCs/>
          <w:sz w:val="24"/>
          <w:szCs w:val="24"/>
        </w:rPr>
        <w:lastRenderedPageBreak/>
        <w:t xml:space="preserve">Successful applicants will be appointed at the AGM on </w:t>
      </w:r>
      <w:r w:rsidR="004E2EEE">
        <w:rPr>
          <w:rFonts w:ascii="Arial" w:hAnsi="Arial" w:cs="Arial"/>
          <w:bCs/>
          <w:sz w:val="24"/>
          <w:szCs w:val="24"/>
        </w:rPr>
        <w:t xml:space="preserve">Wednesday </w:t>
      </w:r>
      <w:r w:rsidR="0060784D">
        <w:rPr>
          <w:rFonts w:ascii="Arial" w:hAnsi="Arial" w:cs="Arial"/>
          <w:bCs/>
          <w:sz w:val="24"/>
          <w:szCs w:val="24"/>
        </w:rPr>
        <w:t>4</w:t>
      </w:r>
      <w:r w:rsidRPr="00CA53C2">
        <w:rPr>
          <w:rFonts w:ascii="Arial" w:hAnsi="Arial" w:cs="Arial"/>
          <w:bCs/>
          <w:sz w:val="24"/>
          <w:szCs w:val="24"/>
          <w:vertAlign w:val="superscript"/>
        </w:rPr>
        <w:t>th</w:t>
      </w:r>
      <w:r>
        <w:rPr>
          <w:rFonts w:ascii="Arial" w:hAnsi="Arial" w:cs="Arial"/>
          <w:bCs/>
          <w:sz w:val="24"/>
          <w:szCs w:val="24"/>
        </w:rPr>
        <w:t xml:space="preserve"> February 202</w:t>
      </w:r>
      <w:r w:rsidR="0060784D">
        <w:rPr>
          <w:rFonts w:ascii="Arial" w:hAnsi="Arial" w:cs="Arial"/>
          <w:bCs/>
          <w:sz w:val="24"/>
          <w:szCs w:val="24"/>
        </w:rPr>
        <w:t>6</w:t>
      </w:r>
    </w:p>
    <w:p w14:paraId="0587FDDC" w14:textId="5E28BA13" w:rsidR="009F0297" w:rsidRPr="00235F8A" w:rsidRDefault="009F0297" w:rsidP="00FC1CDD">
      <w:pPr>
        <w:rPr>
          <w:rFonts w:ascii="Arial" w:hAnsi="Arial" w:cs="Arial"/>
          <w:bCs/>
          <w:sz w:val="24"/>
          <w:szCs w:val="24"/>
        </w:rPr>
      </w:pPr>
      <w:r w:rsidRPr="009F0297">
        <w:rPr>
          <w:rFonts w:ascii="Arial" w:hAnsi="Arial" w:cs="Arial"/>
          <w:b/>
          <w:bCs/>
          <w:sz w:val="24"/>
          <w:szCs w:val="24"/>
        </w:rPr>
        <w:t>Eligibility &amp; conflicts:</w:t>
      </w:r>
      <w:r w:rsidRPr="009F0297">
        <w:rPr>
          <w:rFonts w:ascii="Arial" w:hAnsi="Arial" w:cs="Arial"/>
          <w:bCs/>
          <w:sz w:val="24"/>
          <w:szCs w:val="24"/>
        </w:rPr>
        <w:br/>
        <w:t xml:space="preserve">To manage conflicts, trustees can’t be employed by the charity or have been in the </w:t>
      </w:r>
      <w:r w:rsidRPr="00235F8A">
        <w:rPr>
          <w:rFonts w:ascii="Arial" w:hAnsi="Arial" w:cs="Arial"/>
          <w:bCs/>
          <w:sz w:val="24"/>
          <w:szCs w:val="24"/>
        </w:rPr>
        <w:t>previous 12 months. Standard Charity Commission automatic-disqualification rules apply</w:t>
      </w:r>
    </w:p>
    <w:p w14:paraId="7C04495C" w14:textId="2BA37C0A" w:rsidR="00CB4D48" w:rsidRPr="00CB4D48" w:rsidRDefault="00741A70" w:rsidP="00CB4D48">
      <w:pPr>
        <w:spacing w:after="0" w:line="240" w:lineRule="auto"/>
        <w:rPr>
          <w:rFonts w:ascii="Times New Roman" w:eastAsia="Times New Roman" w:hAnsi="Times New Roman" w:cs="Times New Roman"/>
          <w:sz w:val="24"/>
          <w:szCs w:val="24"/>
          <w:lang w:eastAsia="en-GB"/>
        </w:rPr>
      </w:pPr>
      <w:r w:rsidRPr="00741A70">
        <w:rPr>
          <w:rFonts w:ascii="Arial" w:eastAsia="Times New Roman" w:hAnsi="Arial" w:cs="Arial"/>
          <w:color w:val="201F1E"/>
          <w:sz w:val="24"/>
          <w:szCs w:val="24"/>
          <w:shd w:val="clear" w:color="auto" w:fill="FFFFFF"/>
          <w:lang w:eastAsia="en-GB"/>
        </w:rPr>
        <w:t xml:space="preserve">If you would like to know any additional information prior to your application or would like some additional support with your application, please let us know and we would be happy to </w:t>
      </w:r>
      <w:r w:rsidRPr="00CB4D48">
        <w:rPr>
          <w:rFonts w:ascii="Arial" w:eastAsia="Times New Roman" w:hAnsi="Arial" w:cs="Arial"/>
          <w:color w:val="201F1E"/>
          <w:sz w:val="24"/>
          <w:szCs w:val="24"/>
          <w:shd w:val="clear" w:color="auto" w:fill="FFFFFF"/>
          <w:lang w:eastAsia="en-GB"/>
        </w:rPr>
        <w:t>assist</w:t>
      </w:r>
      <w:r w:rsidR="00CA53C2" w:rsidRPr="00CB4D48">
        <w:rPr>
          <w:rFonts w:ascii="Arial" w:eastAsia="Times New Roman" w:hAnsi="Arial" w:cs="Arial"/>
          <w:color w:val="201F1E"/>
          <w:sz w:val="24"/>
          <w:szCs w:val="24"/>
          <w:shd w:val="clear" w:color="auto" w:fill="FFFFFF"/>
          <w:lang w:eastAsia="en-GB"/>
        </w:rPr>
        <w:t>. Applications can be submitted as a video or audio recording, or as a written form.</w:t>
      </w:r>
    </w:p>
    <w:p w14:paraId="0997BE87" w14:textId="77777777" w:rsidR="00CB4D48" w:rsidRPr="00CB4D48" w:rsidRDefault="00CB4D48" w:rsidP="00CB4D48">
      <w:pPr>
        <w:spacing w:after="0" w:line="240" w:lineRule="auto"/>
        <w:rPr>
          <w:rFonts w:ascii="Times New Roman" w:eastAsia="Times New Roman" w:hAnsi="Times New Roman" w:cs="Times New Roman"/>
          <w:sz w:val="24"/>
          <w:szCs w:val="24"/>
          <w:lang w:eastAsia="en-GB"/>
        </w:rPr>
      </w:pPr>
    </w:p>
    <w:p w14:paraId="0A875467" w14:textId="0A83C409" w:rsidR="00CB4D48" w:rsidRPr="00CB4D48" w:rsidRDefault="00CB4D48" w:rsidP="00CB4D48">
      <w:pPr>
        <w:rPr>
          <w:rFonts w:ascii="Arial" w:hAnsi="Arial" w:cs="Arial"/>
          <w:b/>
          <w:i/>
          <w:iCs/>
          <w:sz w:val="24"/>
          <w:szCs w:val="24"/>
        </w:rPr>
      </w:pPr>
      <w:r w:rsidRPr="00CB4D48">
        <w:rPr>
          <w:rFonts w:ascii="Arial" w:hAnsi="Arial" w:cs="Arial"/>
          <w:b/>
          <w:i/>
          <w:iCs/>
          <w:sz w:val="24"/>
          <w:szCs w:val="24"/>
        </w:rPr>
        <w:t>Please note that to manage conflicts of interest, trustees cannot also be employed by the charity, or have been employed by us in the previous 12 months.</w:t>
      </w:r>
    </w:p>
    <w:p w14:paraId="4B309AA1" w14:textId="618F9E85" w:rsidR="00DC578B" w:rsidRPr="007666BD" w:rsidRDefault="007666BD" w:rsidP="007666BD">
      <w:pPr>
        <w:rPr>
          <w:rFonts w:ascii="Arial" w:hAnsi="Arial" w:cs="Arial"/>
          <w:bCs/>
          <w:sz w:val="24"/>
          <w:szCs w:val="24"/>
        </w:rPr>
      </w:pPr>
      <w:r w:rsidRPr="00CB4D48">
        <w:rPr>
          <w:rFonts w:ascii="Arial" w:hAnsi="Arial" w:cs="Arial"/>
          <w:bCs/>
          <w:sz w:val="24"/>
          <w:szCs w:val="24"/>
        </w:rPr>
        <w:t xml:space="preserve">For further queries/information, please contact </w:t>
      </w:r>
      <w:hyperlink r:id="rId7" w:history="1">
        <w:r w:rsidR="0060784D" w:rsidRPr="00CB4D48">
          <w:rPr>
            <w:rStyle w:val="Hyperlink"/>
            <w:rFonts w:ascii="Arial" w:hAnsi="Arial" w:cs="Arial"/>
            <w:bCs/>
            <w:sz w:val="24"/>
            <w:szCs w:val="24"/>
          </w:rPr>
          <w:t>info@inclusion-glos.org</w:t>
        </w:r>
      </w:hyperlink>
      <w:r w:rsidR="0060784D" w:rsidRPr="00CB4D48">
        <w:rPr>
          <w:rFonts w:ascii="Arial" w:hAnsi="Arial" w:cs="Arial"/>
          <w:bCs/>
          <w:sz w:val="24"/>
          <w:szCs w:val="24"/>
        </w:rPr>
        <w:t xml:space="preserve"> </w:t>
      </w:r>
      <w:r w:rsidR="00D30B2D" w:rsidRPr="00CB4D48">
        <w:rPr>
          <w:rFonts w:ascii="Arial" w:hAnsi="Arial" w:cs="Arial"/>
          <w:bCs/>
          <w:sz w:val="24"/>
          <w:szCs w:val="24"/>
        </w:rPr>
        <w:t>or</w:t>
      </w:r>
      <w:r w:rsidR="0060784D" w:rsidRPr="00CB4D48">
        <w:rPr>
          <w:rFonts w:ascii="Arial" w:hAnsi="Arial" w:cs="Arial"/>
          <w:bCs/>
          <w:sz w:val="24"/>
          <w:szCs w:val="24"/>
        </w:rPr>
        <w:t xml:space="preserve"> phone</w:t>
      </w:r>
      <w:r w:rsidR="00D30B2D" w:rsidRPr="00CB4D48">
        <w:rPr>
          <w:rFonts w:ascii="Arial" w:hAnsi="Arial" w:cs="Arial"/>
          <w:bCs/>
          <w:sz w:val="24"/>
          <w:szCs w:val="24"/>
        </w:rPr>
        <w:t xml:space="preserve"> 01452 234003</w:t>
      </w:r>
      <w:r w:rsidRPr="00CB4D48">
        <w:rPr>
          <w:rFonts w:ascii="Arial" w:hAnsi="Arial" w:cs="Arial"/>
          <w:bCs/>
          <w:sz w:val="24"/>
          <w:szCs w:val="24"/>
        </w:rPr>
        <w:t>.</w:t>
      </w:r>
      <w:r w:rsidR="00DC578B" w:rsidRPr="00CB4D48">
        <w:rPr>
          <w:rFonts w:ascii="Arial" w:hAnsi="Arial" w:cs="Arial"/>
          <w:bCs/>
          <w:sz w:val="24"/>
          <w:szCs w:val="24"/>
        </w:rPr>
        <w:t xml:space="preserve"> </w:t>
      </w:r>
      <w:r w:rsidR="00DC578B" w:rsidRPr="00CB4D48">
        <w:rPr>
          <w:rFonts w:ascii="Arial" w:eastAsia="Times New Roman" w:hAnsi="Arial" w:cs="Arial"/>
          <w:color w:val="201F1E"/>
          <w:sz w:val="24"/>
          <w:szCs w:val="24"/>
          <w:shd w:val="clear" w:color="auto" w:fill="FFFFFF"/>
          <w:lang w:eastAsia="en-GB"/>
        </w:rPr>
        <w:t xml:space="preserve">For </w:t>
      </w:r>
      <w:r w:rsidR="00D30B2D" w:rsidRPr="00CB4D48">
        <w:rPr>
          <w:rFonts w:ascii="Arial" w:eastAsia="Times New Roman" w:hAnsi="Arial" w:cs="Arial"/>
          <w:color w:val="201F1E"/>
          <w:sz w:val="24"/>
          <w:szCs w:val="24"/>
          <w:shd w:val="clear" w:color="auto" w:fill="FFFFFF"/>
          <w:lang w:eastAsia="en-GB"/>
        </w:rPr>
        <w:t>information</w:t>
      </w:r>
      <w:r w:rsidR="00DC578B" w:rsidRPr="00E35C92">
        <w:rPr>
          <w:rFonts w:ascii="Arial" w:eastAsia="Times New Roman" w:hAnsi="Arial" w:cs="Arial"/>
          <w:color w:val="201F1E"/>
          <w:sz w:val="24"/>
          <w:szCs w:val="24"/>
          <w:shd w:val="clear" w:color="auto" w:fill="FFFFFF"/>
          <w:lang w:eastAsia="en-GB"/>
        </w:rPr>
        <w:t xml:space="preserve"> about Inclusion Gloucestershire, please visit our website at </w:t>
      </w:r>
      <w:hyperlink r:id="rId8" w:tgtFrame="_blank" w:history="1">
        <w:r w:rsidR="00DC578B" w:rsidRPr="00E35C92">
          <w:rPr>
            <w:rFonts w:ascii="Arial" w:eastAsia="Times New Roman" w:hAnsi="Arial" w:cs="Arial"/>
            <w:color w:val="0000FF"/>
            <w:sz w:val="24"/>
            <w:szCs w:val="24"/>
            <w:u w:val="single"/>
            <w:bdr w:val="none" w:sz="0" w:space="0" w:color="auto" w:frame="1"/>
            <w:shd w:val="clear" w:color="auto" w:fill="FFFFFF"/>
            <w:lang w:eastAsia="en-GB"/>
          </w:rPr>
          <w:t>https://www.inclusiongloucestershire.co.uk/</w:t>
        </w:r>
      </w:hyperlink>
    </w:p>
    <w:p w14:paraId="420C97E2" w14:textId="77777777" w:rsidR="009F0097" w:rsidRDefault="009F0097" w:rsidP="00DC578B">
      <w:pPr>
        <w:rPr>
          <w:rFonts w:ascii="Arial" w:hAnsi="Arial" w:cs="Arial"/>
          <w:b/>
          <w:sz w:val="24"/>
          <w:szCs w:val="24"/>
        </w:rPr>
      </w:pPr>
    </w:p>
    <w:p w14:paraId="2613B5E6" w14:textId="6630495C" w:rsidR="007666BD" w:rsidRPr="00DC578B" w:rsidRDefault="007666BD" w:rsidP="009F0097">
      <w:pPr>
        <w:jc w:val="center"/>
        <w:rPr>
          <w:rFonts w:ascii="Arial" w:hAnsi="Arial" w:cs="Arial"/>
          <w:b/>
          <w:sz w:val="24"/>
          <w:szCs w:val="24"/>
        </w:rPr>
      </w:pPr>
      <w:r w:rsidRPr="007666BD">
        <w:rPr>
          <w:rFonts w:ascii="Arial" w:hAnsi="Arial" w:cs="Arial"/>
          <w:b/>
          <w:sz w:val="24"/>
          <w:szCs w:val="24"/>
        </w:rPr>
        <w:t xml:space="preserve">Deadline for </w:t>
      </w:r>
      <w:r w:rsidR="00741A70">
        <w:rPr>
          <w:rFonts w:ascii="Arial" w:hAnsi="Arial" w:cs="Arial"/>
          <w:b/>
          <w:sz w:val="24"/>
          <w:szCs w:val="24"/>
        </w:rPr>
        <w:t>application</w:t>
      </w:r>
      <w:r w:rsidR="0060784D">
        <w:rPr>
          <w:rFonts w:ascii="Arial" w:hAnsi="Arial" w:cs="Arial"/>
          <w:b/>
          <w:sz w:val="24"/>
          <w:szCs w:val="24"/>
        </w:rPr>
        <w:t>s</w:t>
      </w:r>
      <w:r w:rsidRPr="007666BD">
        <w:rPr>
          <w:rFonts w:ascii="Arial" w:hAnsi="Arial" w:cs="Arial"/>
          <w:b/>
          <w:sz w:val="24"/>
          <w:szCs w:val="24"/>
        </w:rPr>
        <w:t xml:space="preserve">: Sunday </w:t>
      </w:r>
      <w:r w:rsidR="0060784D">
        <w:rPr>
          <w:rFonts w:ascii="Arial" w:hAnsi="Arial" w:cs="Arial"/>
          <w:b/>
          <w:sz w:val="24"/>
          <w:szCs w:val="24"/>
        </w:rPr>
        <w:t>30</w:t>
      </w:r>
      <w:r w:rsidR="004E2EEE" w:rsidRPr="00FC1CDD">
        <w:rPr>
          <w:rFonts w:ascii="Arial" w:hAnsi="Arial" w:cs="Arial"/>
          <w:b/>
          <w:sz w:val="24"/>
          <w:szCs w:val="24"/>
          <w:vertAlign w:val="superscript"/>
        </w:rPr>
        <w:t>th</w:t>
      </w:r>
      <w:r w:rsidR="004E2EEE">
        <w:rPr>
          <w:rFonts w:ascii="Arial" w:hAnsi="Arial" w:cs="Arial"/>
          <w:b/>
          <w:sz w:val="24"/>
          <w:szCs w:val="24"/>
        </w:rPr>
        <w:t xml:space="preserve"> </w:t>
      </w:r>
      <w:r w:rsidR="0060784D">
        <w:rPr>
          <w:rFonts w:ascii="Arial" w:hAnsi="Arial" w:cs="Arial"/>
          <w:b/>
          <w:sz w:val="24"/>
          <w:szCs w:val="24"/>
        </w:rPr>
        <w:t>November 2025 at midnight</w:t>
      </w:r>
    </w:p>
    <w:sectPr w:rsidR="007666BD" w:rsidRPr="00DC5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0679"/>
    <w:multiLevelType w:val="multilevel"/>
    <w:tmpl w:val="029A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40EBF"/>
    <w:multiLevelType w:val="hybridMultilevel"/>
    <w:tmpl w:val="CCC2A952"/>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7DD33CE"/>
    <w:multiLevelType w:val="hybridMultilevel"/>
    <w:tmpl w:val="230E1DD2"/>
    <w:lvl w:ilvl="0" w:tplc="82A6A95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1797D"/>
    <w:multiLevelType w:val="hybridMultilevel"/>
    <w:tmpl w:val="F9D62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FF2D0F"/>
    <w:multiLevelType w:val="hybridMultilevel"/>
    <w:tmpl w:val="B7BA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27E73"/>
    <w:multiLevelType w:val="hybridMultilevel"/>
    <w:tmpl w:val="99221386"/>
    <w:lvl w:ilvl="0" w:tplc="22883504">
      <w:start w:val="1"/>
      <w:numFmt w:val="bullet"/>
      <w:lvlText w:val=""/>
      <w:lvlJc w:val="left"/>
      <w:pPr>
        <w:tabs>
          <w:tab w:val="num" w:pos="680"/>
        </w:tabs>
        <w:ind w:left="680" w:hanging="68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6EA6F4F"/>
    <w:multiLevelType w:val="hybridMultilevel"/>
    <w:tmpl w:val="D65A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E5354"/>
    <w:multiLevelType w:val="hybridMultilevel"/>
    <w:tmpl w:val="9B02261C"/>
    <w:lvl w:ilvl="0" w:tplc="AD8426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CD6493"/>
    <w:multiLevelType w:val="hybridMultilevel"/>
    <w:tmpl w:val="49B878D8"/>
    <w:lvl w:ilvl="0" w:tplc="D568A0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C003D83"/>
    <w:multiLevelType w:val="hybridMultilevel"/>
    <w:tmpl w:val="2D1837FE"/>
    <w:lvl w:ilvl="0" w:tplc="6A9EC55E">
      <w:start w:val="1"/>
      <w:numFmt w:val="bullet"/>
      <w:lvlText w:val="•"/>
      <w:lvlJc w:val="left"/>
      <w:pPr>
        <w:tabs>
          <w:tab w:val="num" w:pos="720"/>
        </w:tabs>
        <w:ind w:left="720" w:hanging="360"/>
      </w:pPr>
      <w:rPr>
        <w:rFonts w:ascii="Arial" w:hAnsi="Arial" w:hint="default"/>
      </w:rPr>
    </w:lvl>
    <w:lvl w:ilvl="1" w:tplc="4AB8D7F4" w:tentative="1">
      <w:start w:val="1"/>
      <w:numFmt w:val="bullet"/>
      <w:lvlText w:val="•"/>
      <w:lvlJc w:val="left"/>
      <w:pPr>
        <w:tabs>
          <w:tab w:val="num" w:pos="1440"/>
        </w:tabs>
        <w:ind w:left="1440" w:hanging="360"/>
      </w:pPr>
      <w:rPr>
        <w:rFonts w:ascii="Arial" w:hAnsi="Arial" w:hint="default"/>
      </w:rPr>
    </w:lvl>
    <w:lvl w:ilvl="2" w:tplc="3E1AEA82" w:tentative="1">
      <w:start w:val="1"/>
      <w:numFmt w:val="bullet"/>
      <w:lvlText w:val="•"/>
      <w:lvlJc w:val="left"/>
      <w:pPr>
        <w:tabs>
          <w:tab w:val="num" w:pos="2160"/>
        </w:tabs>
        <w:ind w:left="2160" w:hanging="360"/>
      </w:pPr>
      <w:rPr>
        <w:rFonts w:ascii="Arial" w:hAnsi="Arial" w:hint="default"/>
      </w:rPr>
    </w:lvl>
    <w:lvl w:ilvl="3" w:tplc="139E0DBE" w:tentative="1">
      <w:start w:val="1"/>
      <w:numFmt w:val="bullet"/>
      <w:lvlText w:val="•"/>
      <w:lvlJc w:val="left"/>
      <w:pPr>
        <w:tabs>
          <w:tab w:val="num" w:pos="2880"/>
        </w:tabs>
        <w:ind w:left="2880" w:hanging="360"/>
      </w:pPr>
      <w:rPr>
        <w:rFonts w:ascii="Arial" w:hAnsi="Arial" w:hint="default"/>
      </w:rPr>
    </w:lvl>
    <w:lvl w:ilvl="4" w:tplc="81B47790" w:tentative="1">
      <w:start w:val="1"/>
      <w:numFmt w:val="bullet"/>
      <w:lvlText w:val="•"/>
      <w:lvlJc w:val="left"/>
      <w:pPr>
        <w:tabs>
          <w:tab w:val="num" w:pos="3600"/>
        </w:tabs>
        <w:ind w:left="3600" w:hanging="360"/>
      </w:pPr>
      <w:rPr>
        <w:rFonts w:ascii="Arial" w:hAnsi="Arial" w:hint="default"/>
      </w:rPr>
    </w:lvl>
    <w:lvl w:ilvl="5" w:tplc="4C08525E" w:tentative="1">
      <w:start w:val="1"/>
      <w:numFmt w:val="bullet"/>
      <w:lvlText w:val="•"/>
      <w:lvlJc w:val="left"/>
      <w:pPr>
        <w:tabs>
          <w:tab w:val="num" w:pos="4320"/>
        </w:tabs>
        <w:ind w:left="4320" w:hanging="360"/>
      </w:pPr>
      <w:rPr>
        <w:rFonts w:ascii="Arial" w:hAnsi="Arial" w:hint="default"/>
      </w:rPr>
    </w:lvl>
    <w:lvl w:ilvl="6" w:tplc="611E21CC" w:tentative="1">
      <w:start w:val="1"/>
      <w:numFmt w:val="bullet"/>
      <w:lvlText w:val="•"/>
      <w:lvlJc w:val="left"/>
      <w:pPr>
        <w:tabs>
          <w:tab w:val="num" w:pos="5040"/>
        </w:tabs>
        <w:ind w:left="5040" w:hanging="360"/>
      </w:pPr>
      <w:rPr>
        <w:rFonts w:ascii="Arial" w:hAnsi="Arial" w:hint="default"/>
      </w:rPr>
    </w:lvl>
    <w:lvl w:ilvl="7" w:tplc="E7B0F01C" w:tentative="1">
      <w:start w:val="1"/>
      <w:numFmt w:val="bullet"/>
      <w:lvlText w:val="•"/>
      <w:lvlJc w:val="left"/>
      <w:pPr>
        <w:tabs>
          <w:tab w:val="num" w:pos="5760"/>
        </w:tabs>
        <w:ind w:left="5760" w:hanging="360"/>
      </w:pPr>
      <w:rPr>
        <w:rFonts w:ascii="Arial" w:hAnsi="Arial" w:hint="default"/>
      </w:rPr>
    </w:lvl>
    <w:lvl w:ilvl="8" w:tplc="F22C0DA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FA853C4"/>
    <w:multiLevelType w:val="hybridMultilevel"/>
    <w:tmpl w:val="7EE453F0"/>
    <w:lvl w:ilvl="0" w:tplc="AB2A1926">
      <w:start w:val="1"/>
      <w:numFmt w:val="bullet"/>
      <w:lvlText w:val=""/>
      <w:lvlJc w:val="left"/>
      <w:pPr>
        <w:tabs>
          <w:tab w:val="num" w:pos="720"/>
        </w:tabs>
        <w:ind w:left="720" w:hanging="360"/>
      </w:pPr>
      <w:rPr>
        <w:rFonts w:ascii="Symbol" w:hAnsi="Symbol" w:hint="default"/>
      </w:rPr>
    </w:lvl>
    <w:lvl w:ilvl="1" w:tplc="160C2B52" w:tentative="1">
      <w:start w:val="1"/>
      <w:numFmt w:val="bullet"/>
      <w:lvlText w:val=""/>
      <w:lvlJc w:val="left"/>
      <w:pPr>
        <w:tabs>
          <w:tab w:val="num" w:pos="1440"/>
        </w:tabs>
        <w:ind w:left="1440" w:hanging="360"/>
      </w:pPr>
      <w:rPr>
        <w:rFonts w:ascii="Symbol" w:hAnsi="Symbol" w:hint="default"/>
      </w:rPr>
    </w:lvl>
    <w:lvl w:ilvl="2" w:tplc="506EED42" w:tentative="1">
      <w:start w:val="1"/>
      <w:numFmt w:val="bullet"/>
      <w:lvlText w:val=""/>
      <w:lvlJc w:val="left"/>
      <w:pPr>
        <w:tabs>
          <w:tab w:val="num" w:pos="2160"/>
        </w:tabs>
        <w:ind w:left="2160" w:hanging="360"/>
      </w:pPr>
      <w:rPr>
        <w:rFonts w:ascii="Symbol" w:hAnsi="Symbol" w:hint="default"/>
      </w:rPr>
    </w:lvl>
    <w:lvl w:ilvl="3" w:tplc="87D46A18" w:tentative="1">
      <w:start w:val="1"/>
      <w:numFmt w:val="bullet"/>
      <w:lvlText w:val=""/>
      <w:lvlJc w:val="left"/>
      <w:pPr>
        <w:tabs>
          <w:tab w:val="num" w:pos="2880"/>
        </w:tabs>
        <w:ind w:left="2880" w:hanging="360"/>
      </w:pPr>
      <w:rPr>
        <w:rFonts w:ascii="Symbol" w:hAnsi="Symbol" w:hint="default"/>
      </w:rPr>
    </w:lvl>
    <w:lvl w:ilvl="4" w:tplc="787835C6" w:tentative="1">
      <w:start w:val="1"/>
      <w:numFmt w:val="bullet"/>
      <w:lvlText w:val=""/>
      <w:lvlJc w:val="left"/>
      <w:pPr>
        <w:tabs>
          <w:tab w:val="num" w:pos="3600"/>
        </w:tabs>
        <w:ind w:left="3600" w:hanging="360"/>
      </w:pPr>
      <w:rPr>
        <w:rFonts w:ascii="Symbol" w:hAnsi="Symbol" w:hint="default"/>
      </w:rPr>
    </w:lvl>
    <w:lvl w:ilvl="5" w:tplc="5362618A" w:tentative="1">
      <w:start w:val="1"/>
      <w:numFmt w:val="bullet"/>
      <w:lvlText w:val=""/>
      <w:lvlJc w:val="left"/>
      <w:pPr>
        <w:tabs>
          <w:tab w:val="num" w:pos="4320"/>
        </w:tabs>
        <w:ind w:left="4320" w:hanging="360"/>
      </w:pPr>
      <w:rPr>
        <w:rFonts w:ascii="Symbol" w:hAnsi="Symbol" w:hint="default"/>
      </w:rPr>
    </w:lvl>
    <w:lvl w:ilvl="6" w:tplc="79064F06" w:tentative="1">
      <w:start w:val="1"/>
      <w:numFmt w:val="bullet"/>
      <w:lvlText w:val=""/>
      <w:lvlJc w:val="left"/>
      <w:pPr>
        <w:tabs>
          <w:tab w:val="num" w:pos="5040"/>
        </w:tabs>
        <w:ind w:left="5040" w:hanging="360"/>
      </w:pPr>
      <w:rPr>
        <w:rFonts w:ascii="Symbol" w:hAnsi="Symbol" w:hint="default"/>
      </w:rPr>
    </w:lvl>
    <w:lvl w:ilvl="7" w:tplc="FC8067DC" w:tentative="1">
      <w:start w:val="1"/>
      <w:numFmt w:val="bullet"/>
      <w:lvlText w:val=""/>
      <w:lvlJc w:val="left"/>
      <w:pPr>
        <w:tabs>
          <w:tab w:val="num" w:pos="5760"/>
        </w:tabs>
        <w:ind w:left="5760" w:hanging="360"/>
      </w:pPr>
      <w:rPr>
        <w:rFonts w:ascii="Symbol" w:hAnsi="Symbol" w:hint="default"/>
      </w:rPr>
    </w:lvl>
    <w:lvl w:ilvl="8" w:tplc="E548BD9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B5831FD"/>
    <w:multiLevelType w:val="hybridMultilevel"/>
    <w:tmpl w:val="6C905C04"/>
    <w:lvl w:ilvl="0" w:tplc="1D908A6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DC3028B"/>
    <w:multiLevelType w:val="multilevel"/>
    <w:tmpl w:val="8E421A58"/>
    <w:lvl w:ilvl="0">
      <w:start w:val="1"/>
      <w:numFmt w:val="bullet"/>
      <w:lvlText w:val=""/>
      <w:lvlJc w:val="left"/>
      <w:pPr>
        <w:tabs>
          <w:tab w:val="num" w:pos="1080"/>
        </w:tabs>
        <w:ind w:left="1080" w:hanging="360"/>
      </w:pPr>
      <w:rPr>
        <w:rFonts w:ascii="Symbol" w:hAnsi="Symbol" w:hint="default"/>
        <w:b/>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num w:numId="1" w16cid:durableId="412315564">
    <w:abstractNumId w:val="2"/>
  </w:num>
  <w:num w:numId="2" w16cid:durableId="1913923766">
    <w:abstractNumId w:val="11"/>
  </w:num>
  <w:num w:numId="3" w16cid:durableId="834955967">
    <w:abstractNumId w:val="8"/>
  </w:num>
  <w:num w:numId="4" w16cid:durableId="1309243279">
    <w:abstractNumId w:val="7"/>
  </w:num>
  <w:num w:numId="5" w16cid:durableId="361321800">
    <w:abstractNumId w:val="3"/>
  </w:num>
  <w:num w:numId="6" w16cid:durableId="116606484">
    <w:abstractNumId w:val="12"/>
  </w:num>
  <w:num w:numId="7" w16cid:durableId="1227885394">
    <w:abstractNumId w:val="10"/>
  </w:num>
  <w:num w:numId="8" w16cid:durableId="1072580437">
    <w:abstractNumId w:val="1"/>
  </w:num>
  <w:num w:numId="9" w16cid:durableId="1170801261">
    <w:abstractNumId w:val="4"/>
  </w:num>
  <w:num w:numId="10" w16cid:durableId="393430546">
    <w:abstractNumId w:val="6"/>
  </w:num>
  <w:num w:numId="11" w16cid:durableId="290870172">
    <w:abstractNumId w:val="0"/>
  </w:num>
  <w:num w:numId="12" w16cid:durableId="884371825">
    <w:abstractNumId w:val="9"/>
  </w:num>
  <w:num w:numId="13" w16cid:durableId="97146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51"/>
    <w:rsid w:val="000043AE"/>
    <w:rsid w:val="00026185"/>
    <w:rsid w:val="000321D3"/>
    <w:rsid w:val="0010641C"/>
    <w:rsid w:val="00230554"/>
    <w:rsid w:val="00235F8A"/>
    <w:rsid w:val="0029759B"/>
    <w:rsid w:val="002F53F1"/>
    <w:rsid w:val="00335573"/>
    <w:rsid w:val="003D7DF7"/>
    <w:rsid w:val="00445639"/>
    <w:rsid w:val="004E2EEE"/>
    <w:rsid w:val="005D2170"/>
    <w:rsid w:val="0060784D"/>
    <w:rsid w:val="00634D51"/>
    <w:rsid w:val="00741A70"/>
    <w:rsid w:val="00753EDC"/>
    <w:rsid w:val="007666BD"/>
    <w:rsid w:val="007B782B"/>
    <w:rsid w:val="007D4B42"/>
    <w:rsid w:val="00927164"/>
    <w:rsid w:val="009F0097"/>
    <w:rsid w:val="009F0297"/>
    <w:rsid w:val="00A35959"/>
    <w:rsid w:val="00AF4599"/>
    <w:rsid w:val="00B30D2E"/>
    <w:rsid w:val="00C20591"/>
    <w:rsid w:val="00C5253D"/>
    <w:rsid w:val="00C96C95"/>
    <w:rsid w:val="00CA53C2"/>
    <w:rsid w:val="00CA6C3F"/>
    <w:rsid w:val="00CB4D48"/>
    <w:rsid w:val="00D30B2D"/>
    <w:rsid w:val="00DC578B"/>
    <w:rsid w:val="00E35C92"/>
    <w:rsid w:val="00E370BA"/>
    <w:rsid w:val="00F510A0"/>
    <w:rsid w:val="00FC1CDD"/>
    <w:rsid w:val="00FD4A59"/>
    <w:rsid w:val="00FD5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0DE8"/>
  <w15:chartTrackingRefBased/>
  <w15:docId w15:val="{8A2D5CED-8E62-4045-AD17-96B47BD7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D51"/>
    <w:pPr>
      <w:spacing w:after="200" w:line="276" w:lineRule="auto"/>
    </w:pPr>
    <w:rPr>
      <w:rFonts w:ascii="Open Sans" w:hAnsi="Open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D51"/>
    <w:pPr>
      <w:ind w:left="720"/>
      <w:contextualSpacing/>
    </w:pPr>
  </w:style>
  <w:style w:type="paragraph" w:customStyle="1" w:styleId="EmphasisText">
    <w:name w:val="Emphasis Text"/>
    <w:basedOn w:val="Normal"/>
    <w:link w:val="EmphasisTextChar"/>
    <w:qFormat/>
    <w:rsid w:val="00F510A0"/>
    <w:pPr>
      <w:spacing w:after="0"/>
    </w:pPr>
    <w:rPr>
      <w:rFonts w:asciiTheme="minorHAnsi" w:eastAsiaTheme="minorEastAsia" w:hAnsiTheme="minorHAnsi"/>
      <w:b/>
      <w:color w:val="44546A" w:themeColor="text2"/>
      <w:sz w:val="28"/>
      <w:lang w:val="en-US"/>
    </w:rPr>
  </w:style>
  <w:style w:type="character" w:customStyle="1" w:styleId="EmphasisTextChar">
    <w:name w:val="Emphasis Text Char"/>
    <w:basedOn w:val="DefaultParagraphFont"/>
    <w:link w:val="EmphasisText"/>
    <w:rsid w:val="00F510A0"/>
    <w:rPr>
      <w:rFonts w:eastAsiaTheme="minorEastAsia"/>
      <w:b/>
      <w:color w:val="44546A" w:themeColor="text2"/>
      <w:sz w:val="28"/>
      <w:lang w:val="en-US"/>
    </w:rPr>
  </w:style>
  <w:style w:type="character" w:styleId="Hyperlink">
    <w:name w:val="Hyperlink"/>
    <w:basedOn w:val="DefaultParagraphFont"/>
    <w:uiPriority w:val="99"/>
    <w:unhideWhenUsed/>
    <w:rsid w:val="00741A70"/>
    <w:rPr>
      <w:color w:val="0000FF"/>
      <w:u w:val="single"/>
    </w:rPr>
  </w:style>
  <w:style w:type="character" w:styleId="UnresolvedMention">
    <w:name w:val="Unresolved Mention"/>
    <w:basedOn w:val="DefaultParagraphFont"/>
    <w:uiPriority w:val="99"/>
    <w:semiHidden/>
    <w:unhideWhenUsed/>
    <w:rsid w:val="00D30B2D"/>
    <w:rPr>
      <w:color w:val="605E5C"/>
      <w:shd w:val="clear" w:color="auto" w:fill="E1DFDD"/>
    </w:rPr>
  </w:style>
  <w:style w:type="paragraph" w:styleId="BalloonText">
    <w:name w:val="Balloon Text"/>
    <w:basedOn w:val="Normal"/>
    <w:link w:val="BalloonTextChar"/>
    <w:uiPriority w:val="99"/>
    <w:semiHidden/>
    <w:unhideWhenUsed/>
    <w:rsid w:val="004E2EE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2EEE"/>
    <w:rPr>
      <w:rFonts w:ascii="Times New Roman" w:hAnsi="Times New Roman" w:cs="Times New Roman"/>
      <w:sz w:val="18"/>
      <w:szCs w:val="18"/>
    </w:rPr>
  </w:style>
  <w:style w:type="paragraph" w:styleId="Revision">
    <w:name w:val="Revision"/>
    <w:hidden/>
    <w:uiPriority w:val="99"/>
    <w:semiHidden/>
    <w:rsid w:val="00A35959"/>
    <w:pPr>
      <w:spacing w:after="0" w:line="240" w:lineRule="auto"/>
    </w:pPr>
    <w:rPr>
      <w:rFonts w:ascii="Open Sans" w:hAnsi="Open Sans"/>
    </w:rPr>
  </w:style>
  <w:style w:type="paragraph" w:styleId="NormalWeb">
    <w:name w:val="Normal (Web)"/>
    <w:basedOn w:val="Normal"/>
    <w:uiPriority w:val="99"/>
    <w:unhideWhenUsed/>
    <w:rsid w:val="00A359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35959"/>
    <w:rPr>
      <w:b/>
      <w:bCs/>
    </w:rPr>
  </w:style>
  <w:style w:type="character" w:customStyle="1" w:styleId="relative">
    <w:name w:val="relative"/>
    <w:basedOn w:val="DefaultParagraphFont"/>
    <w:rsid w:val="00A35959"/>
  </w:style>
  <w:style w:type="paragraph" w:customStyle="1" w:styleId="not-prose">
    <w:name w:val="not-prose"/>
    <w:basedOn w:val="Normal"/>
    <w:rsid w:val="00A3595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52425">
      <w:bodyDiv w:val="1"/>
      <w:marLeft w:val="0"/>
      <w:marRight w:val="0"/>
      <w:marTop w:val="0"/>
      <w:marBottom w:val="0"/>
      <w:divBdr>
        <w:top w:val="none" w:sz="0" w:space="0" w:color="auto"/>
        <w:left w:val="none" w:sz="0" w:space="0" w:color="auto"/>
        <w:bottom w:val="none" w:sz="0" w:space="0" w:color="auto"/>
        <w:right w:val="none" w:sz="0" w:space="0" w:color="auto"/>
      </w:divBdr>
    </w:div>
    <w:div w:id="548300520">
      <w:bodyDiv w:val="1"/>
      <w:marLeft w:val="0"/>
      <w:marRight w:val="0"/>
      <w:marTop w:val="0"/>
      <w:marBottom w:val="0"/>
      <w:divBdr>
        <w:top w:val="none" w:sz="0" w:space="0" w:color="auto"/>
        <w:left w:val="none" w:sz="0" w:space="0" w:color="auto"/>
        <w:bottom w:val="none" w:sz="0" w:space="0" w:color="auto"/>
        <w:right w:val="none" w:sz="0" w:space="0" w:color="auto"/>
      </w:divBdr>
    </w:div>
    <w:div w:id="890967695">
      <w:bodyDiv w:val="1"/>
      <w:marLeft w:val="0"/>
      <w:marRight w:val="0"/>
      <w:marTop w:val="0"/>
      <w:marBottom w:val="0"/>
      <w:divBdr>
        <w:top w:val="none" w:sz="0" w:space="0" w:color="auto"/>
        <w:left w:val="none" w:sz="0" w:space="0" w:color="auto"/>
        <w:bottom w:val="none" w:sz="0" w:space="0" w:color="auto"/>
        <w:right w:val="none" w:sz="0" w:space="0" w:color="auto"/>
      </w:divBdr>
    </w:div>
    <w:div w:id="1016006466">
      <w:bodyDiv w:val="1"/>
      <w:marLeft w:val="0"/>
      <w:marRight w:val="0"/>
      <w:marTop w:val="0"/>
      <w:marBottom w:val="0"/>
      <w:divBdr>
        <w:top w:val="none" w:sz="0" w:space="0" w:color="auto"/>
        <w:left w:val="none" w:sz="0" w:space="0" w:color="auto"/>
        <w:bottom w:val="none" w:sz="0" w:space="0" w:color="auto"/>
        <w:right w:val="none" w:sz="0" w:space="0" w:color="auto"/>
      </w:divBdr>
    </w:div>
    <w:div w:id="1441143551">
      <w:bodyDiv w:val="1"/>
      <w:marLeft w:val="0"/>
      <w:marRight w:val="0"/>
      <w:marTop w:val="0"/>
      <w:marBottom w:val="0"/>
      <w:divBdr>
        <w:top w:val="none" w:sz="0" w:space="0" w:color="auto"/>
        <w:left w:val="none" w:sz="0" w:space="0" w:color="auto"/>
        <w:bottom w:val="none" w:sz="0" w:space="0" w:color="auto"/>
        <w:right w:val="none" w:sz="0" w:space="0" w:color="auto"/>
      </w:divBdr>
    </w:div>
    <w:div w:id="213139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clusiongloucestershire.co.uk/" TargetMode="External"/><Relationship Id="rId3" Type="http://schemas.openxmlformats.org/officeDocument/2006/relationships/settings" Target="settings.xml"/><Relationship Id="rId7" Type="http://schemas.openxmlformats.org/officeDocument/2006/relationships/hyperlink" Target="mailto:info@inclusion-glo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742</Words>
  <Characters>4049</Characters>
  <Application>Microsoft Office Word</Application>
  <DocSecurity>0</DocSecurity>
  <Lines>101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Vicci Livingstone-Thompson (Inclusion Glos)</dc:creator>
  <cp:keywords/>
  <dc:description/>
  <cp:lastModifiedBy>Vicci Livingstone-Thompson (Inclusion Glos)</cp:lastModifiedBy>
  <cp:revision>4</cp:revision>
  <dcterms:created xsi:type="dcterms:W3CDTF">2025-11-04T16:05:00Z</dcterms:created>
  <dcterms:modified xsi:type="dcterms:W3CDTF">2025-11-04T16:06:00Z</dcterms:modified>
</cp:coreProperties>
</file>