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F081" w14:textId="77777777" w:rsidR="00810CC3" w:rsidRPr="001B18A9" w:rsidRDefault="00810CC3" w:rsidP="00810CC3">
      <w:pPr>
        <w:jc w:val="center"/>
        <w:rPr>
          <w:rFonts w:ascii="Arial" w:hAnsi="Arial" w:cs="Arial"/>
          <w:sz w:val="24"/>
          <w:szCs w:val="24"/>
        </w:rPr>
      </w:pPr>
      <w:bookmarkStart w:id="0" w:name="_Hlk483484983"/>
      <w:bookmarkStart w:id="1" w:name="_GoBack"/>
      <w:bookmarkEnd w:id="0"/>
      <w:bookmarkEnd w:id="1"/>
      <w:r w:rsidRPr="001B18A9">
        <w:rPr>
          <w:rFonts w:ascii="Arial" w:hAnsi="Arial" w:cs="Arial"/>
          <w:noProof/>
          <w:lang w:eastAsia="en-GB"/>
        </w:rPr>
        <w:drawing>
          <wp:inline distT="0" distB="0" distL="0" distR="0" wp14:anchorId="0C7C9A17" wp14:editId="233027A5">
            <wp:extent cx="22098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-logo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308" cy="110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E3A97" w14:textId="1AE580DC" w:rsidR="00810CC3" w:rsidRPr="001B18A9" w:rsidRDefault="00810CC3" w:rsidP="00810CC3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1B18A9">
        <w:rPr>
          <w:rFonts w:ascii="Arial" w:hAnsi="Arial" w:cs="Arial"/>
          <w:b/>
          <w:color w:val="00B050"/>
          <w:sz w:val="28"/>
          <w:szCs w:val="28"/>
        </w:rPr>
        <w:t>Job Description –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MHELO Coordinator </w:t>
      </w:r>
    </w:p>
    <w:p w14:paraId="127A6F67" w14:textId="77777777" w:rsidR="00810CC3" w:rsidRPr="001B18A9" w:rsidRDefault="00810CC3" w:rsidP="00810CC3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Summary of the Role</w:t>
      </w:r>
    </w:p>
    <w:p w14:paraId="572EB362" w14:textId="3938AD42" w:rsidR="00810CC3" w:rsidRPr="001B18A9" w:rsidRDefault="00810CC3" w:rsidP="00810C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MHELO is a supportive network for people with lived experience of mental health issues, that runs network meetings, consultation sessions and events. The </w:t>
      </w:r>
      <w:r w:rsidR="00B84921">
        <w:rPr>
          <w:rFonts w:ascii="Arial" w:hAnsi="Arial" w:cs="Arial"/>
        </w:rPr>
        <w:t>Coordinator’s</w:t>
      </w:r>
      <w:r>
        <w:rPr>
          <w:rFonts w:ascii="Arial" w:hAnsi="Arial" w:cs="Arial"/>
        </w:rPr>
        <w:t xml:space="preserve"> role is to support the smooth running of the group whilst ensuring that it is still very much led by its members.</w:t>
      </w:r>
      <w:r w:rsidR="00E3658D">
        <w:rPr>
          <w:rFonts w:ascii="Arial" w:hAnsi="Arial" w:cs="Arial"/>
        </w:rPr>
        <w:t xml:space="preserve"> Currently MHELO runs monthly network meetings in Gloucester, however a key aim for this role in 2018/19 is to develop networks and plan events in other areas of Gloucestershire.</w:t>
      </w:r>
    </w:p>
    <w:p w14:paraId="35A48BF2" w14:textId="33E7DF41" w:rsidR="00810CC3" w:rsidRPr="001B18A9" w:rsidRDefault="00810CC3" w:rsidP="00810CC3">
      <w:pPr>
        <w:jc w:val="both"/>
        <w:rPr>
          <w:rFonts w:ascii="Arial" w:hAnsi="Arial" w:cs="Arial"/>
          <w:b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 xml:space="preserve">Job Purpose: </w:t>
      </w:r>
      <w:r w:rsidRPr="001B18A9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 support </w:t>
      </w:r>
      <w:r w:rsidR="00E3658D">
        <w:rPr>
          <w:rFonts w:ascii="Arial" w:hAnsi="Arial" w:cs="Arial"/>
          <w:b/>
          <w:sz w:val="24"/>
          <w:szCs w:val="24"/>
        </w:rPr>
        <w:t>the smooth running of MHELO whilst ensuring that it is still member-led, and growing and developing the network into new areas of Gloucestershire.</w:t>
      </w:r>
    </w:p>
    <w:p w14:paraId="0499987C" w14:textId="7788FAB0" w:rsidR="00810CC3" w:rsidRPr="001B18A9" w:rsidRDefault="00810CC3" w:rsidP="00810CC3">
      <w:pPr>
        <w:ind w:left="3870" w:hanging="3870"/>
        <w:jc w:val="both"/>
        <w:rPr>
          <w:rFonts w:ascii="Arial" w:hAnsi="Arial" w:cs="Arial"/>
          <w:b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 xml:space="preserve">Reports to:  </w:t>
      </w:r>
      <w:r w:rsidR="004F603E">
        <w:rPr>
          <w:rFonts w:ascii="Arial" w:hAnsi="Arial" w:cs="Arial"/>
          <w:b/>
          <w:sz w:val="24"/>
          <w:szCs w:val="24"/>
        </w:rPr>
        <w:t>Engagement</w:t>
      </w:r>
      <w:r w:rsidRPr="001B18A9">
        <w:rPr>
          <w:rFonts w:ascii="Arial" w:hAnsi="Arial" w:cs="Arial"/>
          <w:b/>
          <w:sz w:val="24"/>
          <w:szCs w:val="24"/>
        </w:rPr>
        <w:t xml:space="preserve"> Manager</w:t>
      </w:r>
    </w:p>
    <w:p w14:paraId="137B9129" w14:textId="77777777" w:rsidR="00810CC3" w:rsidRPr="001B18A9" w:rsidRDefault="00810CC3" w:rsidP="00810CC3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p w14:paraId="624ECCB8" w14:textId="128BF7D7" w:rsidR="00864303" w:rsidRDefault="00864303" w:rsidP="008643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Facilitate and support monthly Network meetings, open to anyone with mental health issues and usually featuring a specific topic or guest speaker</w:t>
      </w:r>
    </w:p>
    <w:p w14:paraId="6D73B929" w14:textId="315AA0A8" w:rsidR="00810CC3" w:rsidRDefault="00810CC3" w:rsidP="00810C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Coordinate and support monthly Steering Group meetings, at which </w:t>
      </w:r>
      <w:r w:rsidR="00E3658D">
        <w:rPr>
          <w:rFonts w:ascii="Arial" w:hAnsi="Arial" w:cs="Arial"/>
          <w:sz w:val="24"/>
          <w:szCs w:val="24"/>
          <w:lang w:val="en-US"/>
        </w:rPr>
        <w:t>strategic decisions are made and contract delivery is monitored</w:t>
      </w:r>
      <w:r w:rsidR="00A1591F">
        <w:rPr>
          <w:rFonts w:ascii="Arial" w:hAnsi="Arial" w:cs="Arial"/>
          <w:sz w:val="24"/>
          <w:szCs w:val="24"/>
          <w:lang w:val="en-US"/>
        </w:rPr>
        <w:t>. This includes supporting the group to set an agenda, sharing papers before the meeting and taking minutes.</w:t>
      </w:r>
    </w:p>
    <w:p w14:paraId="5250F841" w14:textId="77777777" w:rsidR="00864303" w:rsidRDefault="00864303" w:rsidP="008643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Coordinate and facilitate four events per year, each attracting approx. 50 people with lived experience of mental ill health</w:t>
      </w:r>
    </w:p>
    <w:p w14:paraId="3C005E6A" w14:textId="707CF302" w:rsidR="00810CC3" w:rsidRDefault="00810CC3" w:rsidP="00810C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Support MHELO’s involvement in </w:t>
      </w:r>
      <w:r w:rsidR="00366F6E">
        <w:rPr>
          <w:rFonts w:ascii="Arial" w:hAnsi="Arial" w:cs="Arial"/>
          <w:sz w:val="24"/>
          <w:szCs w:val="24"/>
          <w:lang w:val="en-US"/>
        </w:rPr>
        <w:t xml:space="preserve">the provision of </w:t>
      </w:r>
      <w:r>
        <w:rPr>
          <w:rFonts w:ascii="Arial" w:hAnsi="Arial" w:cs="Arial"/>
          <w:sz w:val="24"/>
          <w:szCs w:val="24"/>
          <w:lang w:val="en-US"/>
        </w:rPr>
        <w:t>mental he</w:t>
      </w:r>
      <w:r w:rsidR="00366F6E">
        <w:rPr>
          <w:rFonts w:ascii="Arial" w:hAnsi="Arial" w:cs="Arial"/>
          <w:sz w:val="24"/>
          <w:szCs w:val="24"/>
          <w:lang w:val="en-US"/>
        </w:rPr>
        <w:t>alth quality checking alongside Inclusion Gloucestershire</w:t>
      </w:r>
    </w:p>
    <w:p w14:paraId="04838459" w14:textId="0C79F788" w:rsidR="00DD759A" w:rsidRDefault="00A1591F" w:rsidP="00810C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Develop two further networks in 2018/19 in different districts</w:t>
      </w:r>
      <w:r w:rsidR="00E3658D">
        <w:rPr>
          <w:rFonts w:ascii="Arial" w:hAnsi="Arial" w:cs="Arial"/>
          <w:sz w:val="24"/>
          <w:szCs w:val="24"/>
          <w:lang w:val="en-US"/>
        </w:rPr>
        <w:t xml:space="preserve"> (Cheltenham, Stroud or the Forest of Dean), attracting 6-10 individuals per group with growing momentum</w:t>
      </w:r>
    </w:p>
    <w:p w14:paraId="3C9B55AA" w14:textId="5AE48460" w:rsidR="00A1591F" w:rsidRDefault="00A1591F" w:rsidP="00810C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Capture data on the number of </w:t>
      </w:r>
      <w:r w:rsidR="00864303">
        <w:rPr>
          <w:rFonts w:ascii="Arial" w:hAnsi="Arial" w:cs="Arial"/>
          <w:sz w:val="24"/>
          <w:szCs w:val="24"/>
          <w:lang w:val="en-US"/>
        </w:rPr>
        <w:t>individuals</w:t>
      </w:r>
      <w:r>
        <w:rPr>
          <w:rFonts w:ascii="Arial" w:hAnsi="Arial" w:cs="Arial"/>
          <w:sz w:val="24"/>
          <w:szCs w:val="24"/>
          <w:lang w:val="en-US"/>
        </w:rPr>
        <w:t xml:space="preserve"> in attendance at events, as well as feedback as applicable</w:t>
      </w:r>
    </w:p>
    <w:p w14:paraId="6C1F54E6" w14:textId="704C7562" w:rsidR="00A1591F" w:rsidRDefault="00A1591F" w:rsidP="00810C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Support MHELO to work alongside </w:t>
      </w:r>
      <w:r w:rsidR="00E3658D">
        <w:rPr>
          <w:rFonts w:ascii="Arial" w:hAnsi="Arial" w:cs="Arial"/>
          <w:sz w:val="24"/>
          <w:szCs w:val="24"/>
          <w:lang w:val="en-US"/>
        </w:rPr>
        <w:t>the County Council and Clinical Commissioning Group’s Integrated Disabilities Commissioning Hub to coordinate Mental Health Stakeholder Events.</w:t>
      </w:r>
    </w:p>
    <w:p w14:paraId="4040196D" w14:textId="47FEB823" w:rsidR="00091C39" w:rsidRDefault="00091C39" w:rsidP="00810C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 MHELO to create, update and follow a Business Plan</w:t>
      </w:r>
    </w:p>
    <w:p w14:paraId="23F36D4D" w14:textId="56C63A78" w:rsidR="00A1591F" w:rsidRDefault="00A1591F" w:rsidP="00810C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Manage the MHELO</w:t>
      </w:r>
      <w:r w:rsidR="00841493">
        <w:rPr>
          <w:rFonts w:ascii="Arial" w:hAnsi="Arial" w:cs="Arial"/>
          <w:sz w:val="24"/>
          <w:szCs w:val="24"/>
          <w:lang w:val="en-US"/>
        </w:rPr>
        <w:t xml:space="preserve"> membership database,</w:t>
      </w:r>
      <w:r>
        <w:rPr>
          <w:rFonts w:ascii="Arial" w:hAnsi="Arial" w:cs="Arial"/>
          <w:sz w:val="24"/>
          <w:szCs w:val="24"/>
          <w:lang w:val="en-US"/>
        </w:rPr>
        <w:t xml:space="preserve"> email account</w:t>
      </w:r>
      <w:r w:rsidR="00E3658D">
        <w:rPr>
          <w:rFonts w:ascii="Arial" w:hAnsi="Arial" w:cs="Arial"/>
          <w:sz w:val="24"/>
          <w:szCs w:val="24"/>
          <w:lang w:val="en-US"/>
        </w:rPr>
        <w:t xml:space="preserve"> and social media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lastRenderedPageBreak/>
        <w:t>including keeping the mailing list</w:t>
      </w:r>
      <w:r w:rsidR="00E3658D">
        <w:rPr>
          <w:rFonts w:ascii="Arial" w:hAnsi="Arial" w:cs="Arial"/>
          <w:sz w:val="24"/>
          <w:szCs w:val="24"/>
          <w:lang w:val="en-US"/>
        </w:rPr>
        <w:t xml:space="preserve"> and social media followers</w:t>
      </w:r>
      <w:r>
        <w:rPr>
          <w:rFonts w:ascii="Arial" w:hAnsi="Arial" w:cs="Arial"/>
          <w:sz w:val="24"/>
          <w:szCs w:val="24"/>
          <w:lang w:val="en-US"/>
        </w:rPr>
        <w:t xml:space="preserve"> updated about upcoming meetings and events</w:t>
      </w:r>
    </w:p>
    <w:p w14:paraId="504CAFFE" w14:textId="35F43ED3" w:rsidR="00E3658D" w:rsidRDefault="00E3658D" w:rsidP="00810C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 MHELO to undertake marketing, publicity and engagement with the wider network. This will include sharing information from other agencies to enable individuals to be aware of other local services</w:t>
      </w:r>
    </w:p>
    <w:p w14:paraId="761AFC77" w14:textId="3B622A3E" w:rsidR="00330666" w:rsidRPr="0053298A" w:rsidRDefault="00330666" w:rsidP="00810C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 MHELO in fundraising efforts for both one-off events/projects and longer term sustainable funding.</w:t>
      </w:r>
    </w:p>
    <w:p w14:paraId="3EEE0FFA" w14:textId="77777777" w:rsidR="00864303" w:rsidRDefault="00864303" w:rsidP="00810CC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884D053" w14:textId="0F67EDFB" w:rsidR="00864303" w:rsidRDefault="00864303" w:rsidP="00810CC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role will require some early evening work as Network and Steering Group meetings</w:t>
      </w:r>
      <w:r w:rsidR="00A0197D">
        <w:rPr>
          <w:rFonts w:ascii="Arial" w:hAnsi="Arial" w:cs="Arial"/>
          <w:sz w:val="24"/>
          <w:szCs w:val="24"/>
        </w:rPr>
        <w:t xml:space="preserve"> usually finish at 6 or 7pm.</w:t>
      </w:r>
    </w:p>
    <w:p w14:paraId="3A519D4D" w14:textId="39B9C4C1" w:rsidR="00810CC3" w:rsidRDefault="00810CC3" w:rsidP="00810CC3">
      <w:pPr>
        <w:ind w:left="360"/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 xml:space="preserve">This role profile is not exhaustive and may be subject to change to meet the operational needs of the organisation. </w:t>
      </w:r>
    </w:p>
    <w:p w14:paraId="26BDEFEA" w14:textId="77777777" w:rsidR="00A1591F" w:rsidRPr="001B18A9" w:rsidRDefault="00A1591F" w:rsidP="00810CC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80C5A87" w14:textId="268502A7" w:rsidR="00810CC3" w:rsidRPr="001B18A9" w:rsidRDefault="00810CC3" w:rsidP="00810CC3">
      <w:pPr>
        <w:ind w:left="36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Essential Skills/Experience</w:t>
      </w:r>
      <w:r w:rsidR="00864303">
        <w:rPr>
          <w:rFonts w:ascii="Arial" w:hAnsi="Arial" w:cs="Arial"/>
          <w:b/>
          <w:color w:val="00B050"/>
          <w:sz w:val="24"/>
          <w:szCs w:val="24"/>
        </w:rPr>
        <w:t>/Attributes</w:t>
      </w:r>
    </w:p>
    <w:p w14:paraId="52D8BC56" w14:textId="1F847CE1" w:rsidR="00864303" w:rsidRDefault="00810CC3" w:rsidP="00810C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</w:t>
      </w:r>
      <w:r w:rsidR="00864303">
        <w:rPr>
          <w:rFonts w:ascii="Arial" w:hAnsi="Arial" w:cs="Arial"/>
          <w:sz w:val="24"/>
          <w:szCs w:val="24"/>
        </w:rPr>
        <w:t xml:space="preserve"> plan and</w:t>
      </w:r>
      <w:r>
        <w:rPr>
          <w:rFonts w:ascii="Arial" w:hAnsi="Arial" w:cs="Arial"/>
          <w:sz w:val="24"/>
          <w:szCs w:val="24"/>
        </w:rPr>
        <w:t xml:space="preserve"> coordinate </w:t>
      </w:r>
      <w:r w:rsidR="00864303">
        <w:rPr>
          <w:rFonts w:ascii="Arial" w:hAnsi="Arial" w:cs="Arial"/>
          <w:sz w:val="24"/>
          <w:szCs w:val="24"/>
        </w:rPr>
        <w:t>events and meetings</w:t>
      </w:r>
    </w:p>
    <w:p w14:paraId="3CF9D8CA" w14:textId="156F58D3" w:rsidR="00810CC3" w:rsidRDefault="00864303" w:rsidP="00810C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Comfortable working with </w:t>
      </w:r>
      <w:r w:rsidR="00810CC3">
        <w:rPr>
          <w:rFonts w:ascii="Arial" w:hAnsi="Arial" w:cs="Arial"/>
          <w:sz w:val="24"/>
          <w:szCs w:val="24"/>
        </w:rPr>
        <w:t>a range of people</w:t>
      </w:r>
      <w:r>
        <w:rPr>
          <w:rFonts w:ascii="Arial" w:hAnsi="Arial" w:cs="Arial"/>
          <w:sz w:val="24"/>
          <w:szCs w:val="24"/>
        </w:rPr>
        <w:t xml:space="preserve"> with</w:t>
      </w:r>
      <w:r w:rsidR="00810CC3">
        <w:rPr>
          <w:rFonts w:ascii="Arial" w:hAnsi="Arial" w:cs="Arial"/>
          <w:sz w:val="24"/>
          <w:szCs w:val="24"/>
        </w:rPr>
        <w:t xml:space="preserve"> varied experience</w:t>
      </w:r>
      <w:r>
        <w:rPr>
          <w:rFonts w:ascii="Arial" w:hAnsi="Arial" w:cs="Arial"/>
          <w:sz w:val="24"/>
          <w:szCs w:val="24"/>
        </w:rPr>
        <w:t xml:space="preserve"> of mental ill health</w:t>
      </w:r>
    </w:p>
    <w:p w14:paraId="14ADAC66" w14:textId="1D7D9C7B" w:rsidR="00810CC3" w:rsidRPr="00A3265D" w:rsidRDefault="00810CC3" w:rsidP="00810CC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265D">
        <w:rPr>
          <w:rFonts w:ascii="Arial" w:hAnsi="Arial" w:cs="Arial"/>
          <w:sz w:val="24"/>
          <w:szCs w:val="24"/>
        </w:rPr>
        <w:t>Ab</w:t>
      </w:r>
      <w:r w:rsidR="00864303">
        <w:rPr>
          <w:rFonts w:ascii="Arial" w:hAnsi="Arial" w:cs="Arial"/>
          <w:sz w:val="24"/>
          <w:szCs w:val="24"/>
        </w:rPr>
        <w:t>le</w:t>
      </w:r>
      <w:r w:rsidRPr="00A3265D">
        <w:rPr>
          <w:rFonts w:ascii="Arial" w:hAnsi="Arial" w:cs="Arial"/>
          <w:sz w:val="24"/>
          <w:szCs w:val="24"/>
        </w:rPr>
        <w:t xml:space="preserve"> to work without supervision </w:t>
      </w:r>
      <w:r w:rsidR="00864303">
        <w:rPr>
          <w:rFonts w:ascii="Arial" w:hAnsi="Arial" w:cs="Arial"/>
          <w:sz w:val="24"/>
          <w:szCs w:val="24"/>
        </w:rPr>
        <w:t xml:space="preserve">and use initiative </w:t>
      </w:r>
      <w:r w:rsidRPr="00A3265D">
        <w:rPr>
          <w:rFonts w:ascii="Arial" w:hAnsi="Arial" w:cs="Arial"/>
          <w:sz w:val="24"/>
          <w:szCs w:val="24"/>
        </w:rPr>
        <w:t>when necessary</w:t>
      </w:r>
    </w:p>
    <w:p w14:paraId="65BB82DE" w14:textId="4C31051F" w:rsidR="00810CC3" w:rsidRDefault="00810CC3" w:rsidP="00810C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>Trustworthy and able to handle confidential information</w:t>
      </w:r>
    </w:p>
    <w:p w14:paraId="0F9E5726" w14:textId="2F8A1B0C" w:rsidR="00864303" w:rsidRDefault="00864303" w:rsidP="00810C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Comfortable using social media (Facebook and Twitter)</w:t>
      </w:r>
    </w:p>
    <w:p w14:paraId="603C5E0B" w14:textId="108611EA" w:rsidR="00864303" w:rsidRDefault="00864303" w:rsidP="00810C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Enthusiastic and able to get others enthused and involved in MHELO</w:t>
      </w:r>
    </w:p>
    <w:p w14:paraId="7F6E7A2A" w14:textId="7933798C" w:rsidR="00864303" w:rsidRDefault="00864303" w:rsidP="00810C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Happy to take a ‘backseat’ facilitative role, ensuring that members lead the group and are supported to do so</w:t>
      </w:r>
    </w:p>
    <w:p w14:paraId="6598793B" w14:textId="77777777" w:rsidR="00810CC3" w:rsidRDefault="00810CC3" w:rsidP="00810C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Organised and able to organise others</w:t>
      </w:r>
    </w:p>
    <w:p w14:paraId="256FAC92" w14:textId="77777777" w:rsidR="00810CC3" w:rsidRPr="001B18A9" w:rsidRDefault="00810CC3" w:rsidP="00810C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>Reliable</w:t>
      </w:r>
    </w:p>
    <w:p w14:paraId="483C123D" w14:textId="77777777" w:rsidR="00810CC3" w:rsidRPr="001B18A9" w:rsidRDefault="00810CC3" w:rsidP="00810C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>Positive</w:t>
      </w:r>
    </w:p>
    <w:p w14:paraId="439486A7" w14:textId="77777777" w:rsidR="00810CC3" w:rsidRPr="001B18A9" w:rsidRDefault="00810CC3" w:rsidP="00810C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>Willing to learn</w:t>
      </w:r>
    </w:p>
    <w:p w14:paraId="33FE7C00" w14:textId="77777777" w:rsidR="00810CC3" w:rsidRPr="001B18A9" w:rsidRDefault="00810CC3" w:rsidP="00810C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>Friendly, caring and understanding</w:t>
      </w:r>
    </w:p>
    <w:p w14:paraId="44E7E2D8" w14:textId="77777777" w:rsidR="00810CC3" w:rsidRPr="001B18A9" w:rsidRDefault="00810CC3" w:rsidP="00810CC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EF63FF4" w14:textId="77777777" w:rsidR="00810CC3" w:rsidRPr="001B18A9" w:rsidRDefault="00810CC3" w:rsidP="00810CC3">
      <w:pPr>
        <w:contextualSpacing/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Desirable Skills/Experience</w:t>
      </w:r>
    </w:p>
    <w:p w14:paraId="1800320F" w14:textId="572D77CB" w:rsidR="00810CC3" w:rsidRDefault="00810CC3" w:rsidP="00810C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 xml:space="preserve">Experience of supporting or working with people with </w:t>
      </w:r>
      <w:r w:rsidR="00864303">
        <w:rPr>
          <w:rFonts w:ascii="Arial" w:hAnsi="Arial" w:cs="Arial"/>
          <w:sz w:val="24"/>
          <w:szCs w:val="24"/>
        </w:rPr>
        <w:t>mental ill health</w:t>
      </w:r>
    </w:p>
    <w:p w14:paraId="5A8D28B0" w14:textId="3FFB56ED" w:rsidR="00810CC3" w:rsidRDefault="00810CC3" w:rsidP="00810C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</w:t>
      </w:r>
      <w:r w:rsidR="00864303">
        <w:rPr>
          <w:rFonts w:ascii="Arial" w:hAnsi="Arial" w:cs="Arial"/>
          <w:sz w:val="24"/>
          <w:szCs w:val="24"/>
        </w:rPr>
        <w:t>organising events and/or consultation settings</w:t>
      </w:r>
    </w:p>
    <w:p w14:paraId="2842AA1A" w14:textId="25DA9224" w:rsidR="00330666" w:rsidRDefault="00330666" w:rsidP="00810C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raising funds for a charity or not-for-profit organisation</w:t>
      </w:r>
    </w:p>
    <w:p w14:paraId="4D2529F9" w14:textId="77777777" w:rsidR="00330666" w:rsidRPr="00330666" w:rsidRDefault="00330666" w:rsidP="00330666">
      <w:pPr>
        <w:jc w:val="both"/>
        <w:rPr>
          <w:rFonts w:ascii="Arial" w:hAnsi="Arial" w:cs="Arial"/>
          <w:sz w:val="24"/>
          <w:szCs w:val="24"/>
        </w:rPr>
      </w:pPr>
    </w:p>
    <w:p w14:paraId="745ECD76" w14:textId="77777777" w:rsidR="00810CC3" w:rsidRPr="001B18A9" w:rsidRDefault="00810CC3" w:rsidP="00810CC3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2" w:name="_Hlk507078192"/>
      <w:r w:rsidRPr="001B18A9">
        <w:rPr>
          <w:rFonts w:ascii="Arial" w:hAnsi="Arial" w:cs="Arial"/>
          <w:b/>
          <w:color w:val="00B050"/>
          <w:sz w:val="24"/>
          <w:szCs w:val="24"/>
        </w:rPr>
        <w:lastRenderedPageBreak/>
        <w:t>Values and Personal Beliefs</w:t>
      </w:r>
    </w:p>
    <w:p w14:paraId="73FD2CCA" w14:textId="77777777" w:rsidR="00810CC3" w:rsidRPr="001B18A9" w:rsidRDefault="00810CC3" w:rsidP="00810C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Inclusion Gloucestershire is driven by its values, at the heart of all that it does. Teams are expected to share and demonstrate these values:</w:t>
      </w:r>
    </w:p>
    <w:p w14:paraId="52AC2436" w14:textId="77777777" w:rsidR="00810CC3" w:rsidRPr="001B18A9" w:rsidRDefault="00810CC3" w:rsidP="00810C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0F61BF0" w14:textId="77777777" w:rsidR="00810CC3" w:rsidRPr="001B18A9" w:rsidRDefault="00810CC3" w:rsidP="00810C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sz w:val="24"/>
          <w:szCs w:val="24"/>
          <w:lang w:eastAsia="en-GB"/>
        </w:rPr>
        <w:t>Make sure everyone is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involved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included</w:t>
      </w:r>
    </w:p>
    <w:p w14:paraId="6C9A8460" w14:textId="77777777" w:rsidR="00810CC3" w:rsidRPr="001B18A9" w:rsidRDefault="00810CC3" w:rsidP="00810C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sz w:val="24"/>
          <w:szCs w:val="24"/>
          <w:lang w:eastAsia="en-GB"/>
        </w:rPr>
        <w:t>Empower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choice and control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through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peer support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and place experts by experience at the centre of our delivery</w:t>
      </w:r>
    </w:p>
    <w:p w14:paraId="7ED54DEF" w14:textId="77777777" w:rsidR="00810CC3" w:rsidRPr="001B18A9" w:rsidRDefault="00810CC3" w:rsidP="00810C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Challenge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when things aren’t right and give people with disabilities a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strong voice</w:t>
      </w:r>
    </w:p>
    <w:p w14:paraId="581BBBCA" w14:textId="77777777" w:rsidR="00810CC3" w:rsidRPr="001B18A9" w:rsidRDefault="00810CC3" w:rsidP="00810C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Treat people fairly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and always behave in a way that is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honest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trustworthy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even when nobody is looking</w:t>
      </w:r>
    </w:p>
    <w:p w14:paraId="3B0018DD" w14:textId="2B925CF3" w:rsidR="00810CC3" w:rsidRPr="001B18A9" w:rsidRDefault="0011001E" w:rsidP="00810C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810CC3" w:rsidRPr="001B18A9">
        <w:rPr>
          <w:rFonts w:ascii="Arial" w:eastAsia="Times New Roman" w:hAnsi="Arial" w:cs="Arial"/>
          <w:sz w:val="24"/>
          <w:szCs w:val="24"/>
          <w:lang w:eastAsia="en-GB"/>
        </w:rPr>
        <w:t>e a </w:t>
      </w:r>
      <w:r w:rsidR="00810CC3"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caring</w:t>
      </w:r>
      <w:r w:rsidR="00810CC3" w:rsidRPr="001B18A9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="00810CC3"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professional</w:t>
      </w:r>
      <w:r w:rsidR="00810CC3" w:rsidRPr="001B18A9">
        <w:rPr>
          <w:rFonts w:ascii="Arial" w:eastAsia="Times New Roman" w:hAnsi="Arial" w:cs="Arial"/>
          <w:sz w:val="24"/>
          <w:szCs w:val="24"/>
          <w:lang w:eastAsia="en-GB"/>
        </w:rPr>
        <w:t> organisation who work together towards </w:t>
      </w:r>
      <w:r w:rsidR="00810CC3"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shared goals</w:t>
      </w:r>
    </w:p>
    <w:p w14:paraId="0DC6A005" w14:textId="12537EBA" w:rsidR="00810CC3" w:rsidRDefault="00810CC3" w:rsidP="00810C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ork together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to deliver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exciting new ideas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and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support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each other, our members and our community.</w:t>
      </w:r>
    </w:p>
    <w:p w14:paraId="283169D5" w14:textId="5FAE4826" w:rsidR="00BF5234" w:rsidRDefault="00BF5234" w:rsidP="00BF5234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12C028" w14:textId="77777777" w:rsidR="00BF5234" w:rsidRPr="001B18A9" w:rsidRDefault="00BF5234" w:rsidP="00BF5234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bookmarkEnd w:id="2"/>
    <w:sectPr w:rsidR="00BF5234" w:rsidRPr="001B18A9" w:rsidSect="000D709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68808" w14:textId="77777777" w:rsidR="00523C31" w:rsidRDefault="00C2009F">
      <w:pPr>
        <w:spacing w:after="0" w:line="240" w:lineRule="auto"/>
      </w:pPr>
      <w:r>
        <w:separator/>
      </w:r>
    </w:p>
  </w:endnote>
  <w:endnote w:type="continuationSeparator" w:id="0">
    <w:p w14:paraId="630679C3" w14:textId="77777777" w:rsidR="00523C31" w:rsidRDefault="00C2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91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D9CC4" w14:textId="67FC32EB" w:rsidR="001C59D1" w:rsidRDefault="009010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23CB0B" w14:textId="77777777" w:rsidR="001C59D1" w:rsidRDefault="00B57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E03B2" w14:textId="77777777" w:rsidR="00523C31" w:rsidRDefault="00C2009F">
      <w:pPr>
        <w:spacing w:after="0" w:line="240" w:lineRule="auto"/>
      </w:pPr>
      <w:r>
        <w:separator/>
      </w:r>
    </w:p>
  </w:footnote>
  <w:footnote w:type="continuationSeparator" w:id="0">
    <w:p w14:paraId="7BC79BFC" w14:textId="77777777" w:rsidR="00523C31" w:rsidRDefault="00C2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595ACB"/>
    <w:multiLevelType w:val="hybridMultilevel"/>
    <w:tmpl w:val="95489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86B16"/>
    <w:multiLevelType w:val="hybridMultilevel"/>
    <w:tmpl w:val="CD96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C3028B"/>
    <w:multiLevelType w:val="multilevel"/>
    <w:tmpl w:val="403ED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C3"/>
    <w:rsid w:val="00091C39"/>
    <w:rsid w:val="000933DD"/>
    <w:rsid w:val="0011001E"/>
    <w:rsid w:val="00330666"/>
    <w:rsid w:val="00366F6E"/>
    <w:rsid w:val="003C3200"/>
    <w:rsid w:val="004F603E"/>
    <w:rsid w:val="00523C31"/>
    <w:rsid w:val="006C462A"/>
    <w:rsid w:val="00810CC3"/>
    <w:rsid w:val="00841493"/>
    <w:rsid w:val="00864303"/>
    <w:rsid w:val="00874C48"/>
    <w:rsid w:val="009010B8"/>
    <w:rsid w:val="009022C9"/>
    <w:rsid w:val="00A0197D"/>
    <w:rsid w:val="00A1591F"/>
    <w:rsid w:val="00B57650"/>
    <w:rsid w:val="00B84921"/>
    <w:rsid w:val="00BF5234"/>
    <w:rsid w:val="00C2009F"/>
    <w:rsid w:val="00DD759A"/>
    <w:rsid w:val="00E3658D"/>
    <w:rsid w:val="00E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140F"/>
  <w15:chartTrackingRefBased/>
  <w15:docId w15:val="{506136A8-5843-4ABB-B68F-525B22C7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C3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C3"/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48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Janet Hawkins (Inclusion Glos)</cp:lastModifiedBy>
  <cp:revision>2</cp:revision>
  <cp:lastPrinted>2018-04-04T10:35:00Z</cp:lastPrinted>
  <dcterms:created xsi:type="dcterms:W3CDTF">2019-06-05T15:38:00Z</dcterms:created>
  <dcterms:modified xsi:type="dcterms:W3CDTF">2019-06-05T15:38:00Z</dcterms:modified>
</cp:coreProperties>
</file>