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41A8" w14:textId="0DEFFB26" w:rsidR="00FA0774" w:rsidRDefault="00F86155" w:rsidP="00F86155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090FCD" wp14:editId="4F9D51D8">
            <wp:extent cx="2390775" cy="1255983"/>
            <wp:effectExtent l="0" t="0" r="0" b="190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28" cy="12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7422" w14:textId="77777777" w:rsidR="00F94F84" w:rsidRDefault="00B91BA0" w:rsidP="009024E9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FA0774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 w:rsidR="002B005F" w:rsidRPr="00FA0774">
        <w:rPr>
          <w:rFonts w:ascii="Arial" w:hAnsi="Arial" w:cs="Arial"/>
          <w:b/>
          <w:color w:val="00B050"/>
          <w:sz w:val="28"/>
          <w:szCs w:val="28"/>
        </w:rPr>
        <w:t xml:space="preserve">Expert </w:t>
      </w:r>
      <w:r w:rsidR="00F94F84">
        <w:rPr>
          <w:rFonts w:ascii="Arial" w:hAnsi="Arial" w:cs="Arial"/>
          <w:b/>
          <w:color w:val="00B050"/>
          <w:sz w:val="28"/>
          <w:szCs w:val="28"/>
        </w:rPr>
        <w:t>b</w:t>
      </w:r>
      <w:r w:rsidR="002B005F" w:rsidRPr="00FA0774">
        <w:rPr>
          <w:rFonts w:ascii="Arial" w:hAnsi="Arial" w:cs="Arial"/>
          <w:b/>
          <w:color w:val="00B050"/>
          <w:sz w:val="28"/>
          <w:szCs w:val="28"/>
        </w:rPr>
        <w:t xml:space="preserve">y Experience </w:t>
      </w:r>
      <w:r w:rsidR="00F94F84">
        <w:rPr>
          <w:rFonts w:ascii="Arial" w:hAnsi="Arial" w:cs="Arial"/>
          <w:b/>
          <w:color w:val="00B050"/>
          <w:sz w:val="28"/>
          <w:szCs w:val="28"/>
        </w:rPr>
        <w:t>/ Quality Check (</w:t>
      </w:r>
      <w:r w:rsidR="00117340">
        <w:rPr>
          <w:rFonts w:ascii="Arial" w:hAnsi="Arial" w:cs="Arial"/>
          <w:b/>
          <w:color w:val="00B050"/>
          <w:sz w:val="28"/>
          <w:szCs w:val="28"/>
        </w:rPr>
        <w:t>Mental Health</w:t>
      </w:r>
      <w:r w:rsidR="00F94F84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4F318554" w14:textId="77E6FBEC" w:rsidR="008209BA" w:rsidRPr="00FA0774" w:rsidRDefault="00FA0774" w:rsidP="009024E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FA0774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00078686" w14:textId="081D33B5" w:rsidR="00632D2E" w:rsidRPr="00CE2B23" w:rsidRDefault="00632D2E" w:rsidP="00632D2E">
      <w:pPr>
        <w:jc w:val="both"/>
        <w:rPr>
          <w:rFonts w:ascii="Arial" w:hAnsi="Arial" w:cs="Arial"/>
          <w:sz w:val="24"/>
          <w:szCs w:val="24"/>
        </w:rPr>
      </w:pPr>
      <w:r w:rsidRPr="00CE2B23">
        <w:rPr>
          <w:rFonts w:ascii="Arial" w:hAnsi="Arial" w:cs="Arial"/>
          <w:sz w:val="24"/>
          <w:szCs w:val="24"/>
        </w:rPr>
        <w:t xml:space="preserve">Inclusion Gloucestershire is </w:t>
      </w:r>
      <w:bookmarkStart w:id="0" w:name="_Hlk83806584"/>
      <w:r w:rsidRPr="00CE2B23">
        <w:rPr>
          <w:rFonts w:ascii="Arial" w:hAnsi="Arial" w:cs="Arial"/>
          <w:sz w:val="24"/>
          <w:szCs w:val="24"/>
        </w:rPr>
        <w:t xml:space="preserve">commissioned by Gloucestershire County Council to carry out quality checks at </w:t>
      </w:r>
      <w:r>
        <w:rPr>
          <w:rFonts w:ascii="Arial" w:hAnsi="Arial" w:cs="Arial"/>
          <w:sz w:val="24"/>
          <w:szCs w:val="24"/>
        </w:rPr>
        <w:t>R</w:t>
      </w:r>
      <w:r w:rsidRPr="00CE2B23">
        <w:rPr>
          <w:rFonts w:ascii="Arial" w:hAnsi="Arial" w:cs="Arial"/>
          <w:sz w:val="24"/>
          <w:szCs w:val="24"/>
        </w:rPr>
        <w:t>esidential homes</w:t>
      </w:r>
      <w:r>
        <w:rPr>
          <w:rFonts w:ascii="Arial" w:hAnsi="Arial" w:cs="Arial"/>
          <w:sz w:val="24"/>
          <w:szCs w:val="24"/>
        </w:rPr>
        <w:t>, Assessment and Treatment Units, S</w:t>
      </w:r>
      <w:r w:rsidRPr="00CE2B23">
        <w:rPr>
          <w:rFonts w:ascii="Arial" w:hAnsi="Arial" w:cs="Arial"/>
          <w:sz w:val="24"/>
          <w:szCs w:val="24"/>
        </w:rPr>
        <w:t xml:space="preserve">upported </w:t>
      </w:r>
      <w:r>
        <w:rPr>
          <w:rFonts w:ascii="Arial" w:hAnsi="Arial" w:cs="Arial"/>
          <w:sz w:val="24"/>
          <w:szCs w:val="24"/>
        </w:rPr>
        <w:t>L</w:t>
      </w:r>
      <w:r w:rsidRPr="00CE2B23">
        <w:rPr>
          <w:rFonts w:ascii="Arial" w:hAnsi="Arial" w:cs="Arial"/>
          <w:sz w:val="24"/>
          <w:szCs w:val="24"/>
        </w:rPr>
        <w:t>iving</w:t>
      </w:r>
      <w:r>
        <w:rPr>
          <w:rFonts w:ascii="Arial" w:hAnsi="Arial" w:cs="Arial"/>
          <w:sz w:val="24"/>
          <w:szCs w:val="24"/>
        </w:rPr>
        <w:t xml:space="preserve">, Day </w:t>
      </w:r>
      <w:proofErr w:type="gramStart"/>
      <w:r>
        <w:rPr>
          <w:rFonts w:ascii="Arial" w:hAnsi="Arial" w:cs="Arial"/>
          <w:sz w:val="24"/>
          <w:szCs w:val="24"/>
        </w:rPr>
        <w:t>Care</w:t>
      </w:r>
      <w:proofErr w:type="gramEnd"/>
      <w:r>
        <w:rPr>
          <w:rFonts w:ascii="Arial" w:hAnsi="Arial" w:cs="Arial"/>
          <w:sz w:val="24"/>
          <w:szCs w:val="24"/>
        </w:rPr>
        <w:t xml:space="preserve"> and private </w:t>
      </w:r>
      <w:r w:rsidRPr="00CE2B23">
        <w:rPr>
          <w:rFonts w:ascii="Arial" w:hAnsi="Arial" w:cs="Arial"/>
          <w:sz w:val="24"/>
          <w:szCs w:val="24"/>
        </w:rPr>
        <w:t>settings across the county</w:t>
      </w:r>
      <w:r>
        <w:rPr>
          <w:rFonts w:ascii="Arial" w:hAnsi="Arial" w:cs="Arial"/>
          <w:sz w:val="24"/>
          <w:szCs w:val="24"/>
        </w:rPr>
        <w:t xml:space="preserve"> and sometimes out of the county</w:t>
      </w:r>
      <w:r w:rsidRPr="00CE2B23">
        <w:rPr>
          <w:rFonts w:ascii="Arial" w:hAnsi="Arial" w:cs="Arial"/>
          <w:sz w:val="24"/>
          <w:szCs w:val="24"/>
        </w:rPr>
        <w:t xml:space="preserve">. </w:t>
      </w:r>
      <w:r w:rsidR="00F86155">
        <w:rPr>
          <w:rFonts w:ascii="Arial" w:hAnsi="Arial" w:cs="Arial"/>
          <w:sz w:val="24"/>
          <w:szCs w:val="24"/>
        </w:rPr>
        <w:t xml:space="preserve"> We also visit settings where individuals with mental ill health are subject to legal restrictions due to a criminal justice background.  </w:t>
      </w:r>
      <w:r w:rsidRPr="00CE2B23">
        <w:rPr>
          <w:rFonts w:ascii="Arial" w:hAnsi="Arial" w:cs="Arial"/>
          <w:sz w:val="24"/>
          <w:szCs w:val="24"/>
        </w:rPr>
        <w:t xml:space="preserve">The purpose of these checks is to ensure that people with </w:t>
      </w:r>
      <w:r>
        <w:rPr>
          <w:rFonts w:ascii="Arial" w:hAnsi="Arial" w:cs="Arial"/>
          <w:sz w:val="24"/>
          <w:szCs w:val="24"/>
        </w:rPr>
        <w:t>care and support needs</w:t>
      </w:r>
      <w:r w:rsidRPr="00CE2B23">
        <w:rPr>
          <w:rFonts w:ascii="Arial" w:hAnsi="Arial" w:cs="Arial"/>
          <w:sz w:val="24"/>
          <w:szCs w:val="24"/>
        </w:rPr>
        <w:t xml:space="preserve"> who live in these settings are safe, </w:t>
      </w:r>
      <w:proofErr w:type="gramStart"/>
      <w:r w:rsidRPr="00CE2B23">
        <w:rPr>
          <w:rFonts w:ascii="Arial" w:hAnsi="Arial" w:cs="Arial"/>
          <w:sz w:val="24"/>
          <w:szCs w:val="24"/>
        </w:rPr>
        <w:t>healthy</w:t>
      </w:r>
      <w:proofErr w:type="gramEnd"/>
      <w:r w:rsidRPr="00CE2B23">
        <w:rPr>
          <w:rFonts w:ascii="Arial" w:hAnsi="Arial" w:cs="Arial"/>
          <w:sz w:val="24"/>
          <w:szCs w:val="24"/>
        </w:rPr>
        <w:t xml:space="preserve"> and happy, and that the care that they receive is appropriate to their needs.</w:t>
      </w:r>
    </w:p>
    <w:bookmarkEnd w:id="0"/>
    <w:p w14:paraId="65C87E65" w14:textId="172929DE" w:rsidR="00632D2E" w:rsidRDefault="00632D2E" w:rsidP="00632D2E">
      <w:pPr>
        <w:jc w:val="both"/>
        <w:rPr>
          <w:rFonts w:ascii="Arial" w:hAnsi="Arial" w:cs="Arial"/>
          <w:sz w:val="24"/>
          <w:szCs w:val="24"/>
        </w:rPr>
      </w:pPr>
      <w:r w:rsidRPr="00CE2B23">
        <w:rPr>
          <w:rFonts w:ascii="Arial" w:hAnsi="Arial" w:cs="Arial"/>
          <w:sz w:val="24"/>
          <w:szCs w:val="24"/>
        </w:rPr>
        <w:t xml:space="preserve">We are committed to these checks being peer-led, meaning that </w:t>
      </w:r>
      <w:r>
        <w:rPr>
          <w:rFonts w:ascii="Arial" w:hAnsi="Arial" w:cs="Arial"/>
          <w:sz w:val="24"/>
          <w:szCs w:val="24"/>
        </w:rPr>
        <w:t>a person who has lived</w:t>
      </w:r>
      <w:r w:rsidRPr="00CE2B23">
        <w:rPr>
          <w:rFonts w:ascii="Arial" w:hAnsi="Arial" w:cs="Arial"/>
          <w:sz w:val="24"/>
          <w:szCs w:val="24"/>
        </w:rPr>
        <w:t xml:space="preserve"> experience of a disability</w:t>
      </w:r>
      <w:r>
        <w:rPr>
          <w:rFonts w:ascii="Arial" w:hAnsi="Arial" w:cs="Arial"/>
          <w:sz w:val="24"/>
          <w:szCs w:val="24"/>
        </w:rPr>
        <w:t>, autism</w:t>
      </w:r>
      <w:r w:rsidRPr="00CE2B23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mental ill health</w:t>
      </w:r>
      <w:r w:rsidRPr="00CE2B23">
        <w:rPr>
          <w:rFonts w:ascii="Arial" w:hAnsi="Arial" w:cs="Arial"/>
          <w:sz w:val="24"/>
          <w:szCs w:val="24"/>
        </w:rPr>
        <w:t xml:space="preserve"> will talk to </w:t>
      </w:r>
      <w:r>
        <w:rPr>
          <w:rFonts w:ascii="Arial" w:hAnsi="Arial" w:cs="Arial"/>
          <w:sz w:val="24"/>
          <w:szCs w:val="24"/>
        </w:rPr>
        <w:t>people who are receiving support services and they will i</w:t>
      </w:r>
      <w:r w:rsidRPr="00CE2B23">
        <w:rPr>
          <w:rFonts w:ascii="Arial" w:hAnsi="Arial" w:cs="Arial"/>
          <w:sz w:val="24"/>
          <w:szCs w:val="24"/>
        </w:rPr>
        <w:t xml:space="preserve">nput </w:t>
      </w:r>
      <w:r>
        <w:rPr>
          <w:rFonts w:ascii="Arial" w:hAnsi="Arial" w:cs="Arial"/>
          <w:sz w:val="24"/>
          <w:szCs w:val="24"/>
        </w:rPr>
        <w:t>their views as part of the</w:t>
      </w:r>
      <w:r w:rsidRPr="00CE2B23">
        <w:rPr>
          <w:rFonts w:ascii="Arial" w:hAnsi="Arial" w:cs="Arial"/>
          <w:sz w:val="24"/>
          <w:szCs w:val="24"/>
        </w:rPr>
        <w:t xml:space="preserve"> report.</w:t>
      </w:r>
      <w:r>
        <w:rPr>
          <w:rFonts w:ascii="Arial" w:hAnsi="Arial" w:cs="Arial"/>
          <w:sz w:val="24"/>
          <w:szCs w:val="24"/>
        </w:rPr>
        <w:t xml:space="preserve"> They will also take a key role in the follow up visits, speaking to people to find out if improvements have been made.</w:t>
      </w:r>
      <w:r w:rsidRPr="00CE2B23">
        <w:rPr>
          <w:rFonts w:ascii="Arial" w:hAnsi="Arial" w:cs="Arial"/>
          <w:sz w:val="24"/>
          <w:szCs w:val="24"/>
        </w:rPr>
        <w:t xml:space="preserve"> We call this person an Expert by Experience</w:t>
      </w:r>
      <w:r>
        <w:rPr>
          <w:rFonts w:ascii="Arial" w:hAnsi="Arial" w:cs="Arial"/>
          <w:sz w:val="24"/>
          <w:szCs w:val="24"/>
        </w:rPr>
        <w:t>. O</w:t>
      </w:r>
      <w:r w:rsidRPr="00CE2B23">
        <w:rPr>
          <w:rFonts w:ascii="Arial" w:hAnsi="Arial" w:cs="Arial"/>
          <w:sz w:val="24"/>
          <w:szCs w:val="24"/>
        </w:rPr>
        <w:t>ften people with disabilities</w:t>
      </w:r>
      <w:r>
        <w:rPr>
          <w:rFonts w:ascii="Arial" w:hAnsi="Arial" w:cs="Arial"/>
          <w:sz w:val="24"/>
          <w:szCs w:val="24"/>
        </w:rPr>
        <w:t>/mental ill health</w:t>
      </w:r>
      <w:r w:rsidRPr="00CE2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autism </w:t>
      </w:r>
      <w:r w:rsidRPr="00CE2B23">
        <w:rPr>
          <w:rFonts w:ascii="Arial" w:hAnsi="Arial" w:cs="Arial"/>
          <w:sz w:val="24"/>
          <w:szCs w:val="24"/>
        </w:rPr>
        <w:t>find it easier to talk to an Expert by Experience who understands what life may be like.</w:t>
      </w:r>
    </w:p>
    <w:p w14:paraId="2137E512" w14:textId="238F00D1" w:rsidR="00F86155" w:rsidRPr="00CE2B23" w:rsidRDefault="00F86155" w:rsidP="00632D2E">
      <w:pPr>
        <w:jc w:val="both"/>
        <w:rPr>
          <w:rFonts w:ascii="Arial" w:hAnsi="Arial" w:cs="Arial"/>
          <w:sz w:val="24"/>
          <w:szCs w:val="24"/>
        </w:rPr>
      </w:pPr>
      <w:bookmarkStart w:id="1" w:name="_Hlk83806907"/>
      <w:r>
        <w:rPr>
          <w:rFonts w:ascii="Arial" w:hAnsi="Arial" w:cs="Arial"/>
          <w:sz w:val="24"/>
          <w:szCs w:val="24"/>
        </w:rPr>
        <w:t>This role may require Covid-19 vaccination due to the work with adults who have care and support needs.</w:t>
      </w:r>
    </w:p>
    <w:bookmarkEnd w:id="1"/>
    <w:p w14:paraId="115860FA" w14:textId="35CE6E89" w:rsidR="00FA0774" w:rsidRPr="00560B8B" w:rsidRDefault="00FA0774" w:rsidP="009024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Job purpose:</w:t>
      </w:r>
      <w:r w:rsidRPr="00340CD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340CD0">
        <w:rPr>
          <w:rFonts w:ascii="Arial" w:hAnsi="Arial" w:cs="Arial"/>
          <w:b/>
          <w:sz w:val="24"/>
          <w:szCs w:val="24"/>
        </w:rPr>
        <w:t>To</w:t>
      </w:r>
      <w:r w:rsidRPr="00340CD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340CD0">
        <w:rPr>
          <w:rFonts w:ascii="Arial" w:hAnsi="Arial" w:cs="Arial"/>
          <w:b/>
          <w:sz w:val="24"/>
          <w:szCs w:val="24"/>
        </w:rPr>
        <w:t>accompany a Quality Check</w:t>
      </w:r>
      <w:r>
        <w:rPr>
          <w:rFonts w:ascii="Arial" w:hAnsi="Arial" w:cs="Arial"/>
          <w:b/>
          <w:sz w:val="24"/>
          <w:szCs w:val="24"/>
        </w:rPr>
        <w:t>ing Coordinator</w:t>
      </w:r>
      <w:r w:rsidRPr="00340CD0">
        <w:rPr>
          <w:rFonts w:ascii="Arial" w:hAnsi="Arial" w:cs="Arial"/>
          <w:b/>
          <w:sz w:val="24"/>
          <w:szCs w:val="24"/>
        </w:rPr>
        <w:t xml:space="preserve"> on visits</w:t>
      </w:r>
      <w:r>
        <w:rPr>
          <w:rFonts w:ascii="Arial" w:hAnsi="Arial" w:cs="Arial"/>
          <w:b/>
          <w:sz w:val="24"/>
          <w:szCs w:val="24"/>
        </w:rPr>
        <w:t xml:space="preserve"> and gather information directly from individuals.</w:t>
      </w:r>
      <w:r w:rsidRPr="00340CD0">
        <w:rPr>
          <w:rFonts w:ascii="Arial" w:hAnsi="Arial" w:cs="Arial"/>
          <w:b/>
          <w:sz w:val="24"/>
          <w:szCs w:val="24"/>
        </w:rPr>
        <w:t xml:space="preserve"> </w:t>
      </w:r>
      <w:r w:rsidR="0088324B">
        <w:rPr>
          <w:rFonts w:ascii="Arial" w:hAnsi="Arial" w:cs="Arial"/>
          <w:b/>
          <w:sz w:val="24"/>
          <w:szCs w:val="24"/>
        </w:rPr>
        <w:t>As an</w:t>
      </w:r>
      <w:r>
        <w:rPr>
          <w:rFonts w:ascii="Arial" w:hAnsi="Arial" w:cs="Arial"/>
          <w:b/>
          <w:sz w:val="24"/>
          <w:szCs w:val="24"/>
        </w:rPr>
        <w:t xml:space="preserve"> Expert by </w:t>
      </w:r>
      <w:r w:rsidRPr="00340CD0">
        <w:rPr>
          <w:rFonts w:ascii="Arial" w:hAnsi="Arial" w:cs="Arial"/>
          <w:b/>
          <w:sz w:val="24"/>
          <w:szCs w:val="24"/>
        </w:rPr>
        <w:t>Experience</w:t>
      </w:r>
      <w:r w:rsidR="0088324B">
        <w:rPr>
          <w:rFonts w:ascii="Arial" w:hAnsi="Arial" w:cs="Arial"/>
          <w:b/>
          <w:sz w:val="24"/>
          <w:szCs w:val="24"/>
        </w:rPr>
        <w:t xml:space="preserve"> you</w:t>
      </w:r>
      <w:r w:rsidRPr="00340CD0">
        <w:rPr>
          <w:rFonts w:ascii="Arial" w:hAnsi="Arial" w:cs="Arial"/>
          <w:b/>
          <w:sz w:val="24"/>
          <w:szCs w:val="24"/>
        </w:rPr>
        <w:t xml:space="preserve"> will contribute to the report by telling the </w:t>
      </w:r>
      <w:proofErr w:type="gramStart"/>
      <w:r w:rsidR="0088324B">
        <w:rPr>
          <w:rFonts w:ascii="Arial" w:hAnsi="Arial" w:cs="Arial"/>
          <w:b/>
          <w:sz w:val="24"/>
          <w:szCs w:val="24"/>
        </w:rPr>
        <w:t>Coordinator</w:t>
      </w:r>
      <w:proofErr w:type="gramEnd"/>
      <w:r w:rsidRPr="00340CD0">
        <w:rPr>
          <w:rFonts w:ascii="Arial" w:hAnsi="Arial" w:cs="Arial"/>
          <w:b/>
          <w:sz w:val="24"/>
          <w:szCs w:val="24"/>
        </w:rPr>
        <w:t xml:space="preserve"> what </w:t>
      </w:r>
      <w:r w:rsidR="0088324B">
        <w:rPr>
          <w:rFonts w:ascii="Arial" w:hAnsi="Arial" w:cs="Arial"/>
          <w:b/>
          <w:sz w:val="24"/>
          <w:szCs w:val="24"/>
        </w:rPr>
        <w:t>you</w:t>
      </w:r>
      <w:r w:rsidRPr="00340CD0">
        <w:rPr>
          <w:rFonts w:ascii="Arial" w:hAnsi="Arial" w:cs="Arial"/>
          <w:b/>
          <w:sz w:val="24"/>
          <w:szCs w:val="24"/>
        </w:rPr>
        <w:t xml:space="preserve"> found out during the visit.</w:t>
      </w:r>
    </w:p>
    <w:p w14:paraId="5967C07F" w14:textId="5B2B20C4" w:rsidR="00FA0774" w:rsidRPr="00FA0774" w:rsidRDefault="00FA0774" w:rsidP="009024E9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5B3ED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Pr="00FA0774">
        <w:rPr>
          <w:rFonts w:ascii="Arial" w:hAnsi="Arial" w:cs="Arial"/>
          <w:b/>
          <w:sz w:val="24"/>
          <w:szCs w:val="24"/>
        </w:rPr>
        <w:t xml:space="preserve">Quality Checking </w:t>
      </w:r>
      <w:r w:rsidR="00632D2E">
        <w:rPr>
          <w:rFonts w:ascii="Arial" w:hAnsi="Arial" w:cs="Arial"/>
          <w:b/>
          <w:sz w:val="24"/>
          <w:szCs w:val="24"/>
        </w:rPr>
        <w:t>Coordinator</w:t>
      </w:r>
    </w:p>
    <w:p w14:paraId="06033119" w14:textId="77777777" w:rsidR="00B91BA0" w:rsidRPr="006E4E38" w:rsidRDefault="00B91BA0" w:rsidP="009024E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E4E38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6219EF12" w14:textId="77777777" w:rsidR="00CE2B23" w:rsidRPr="00CE2B23" w:rsidRDefault="00CE2B23" w:rsidP="009024E9">
      <w:pPr>
        <w:jc w:val="both"/>
        <w:rPr>
          <w:rFonts w:ascii="Arial" w:hAnsi="Arial" w:cs="Arial"/>
          <w:sz w:val="24"/>
          <w:szCs w:val="24"/>
        </w:rPr>
      </w:pPr>
      <w:r w:rsidRPr="00CE2B23">
        <w:rPr>
          <w:rFonts w:ascii="Arial" w:hAnsi="Arial" w:cs="Arial"/>
          <w:sz w:val="24"/>
          <w:szCs w:val="24"/>
        </w:rPr>
        <w:t>The Expert by Experience will:</w:t>
      </w:r>
    </w:p>
    <w:p w14:paraId="17F572CA" w14:textId="1511E05C" w:rsidR="00CE2B23" w:rsidRPr="00CE2B23" w:rsidRDefault="00CE2B23" w:rsidP="00902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E2B23">
        <w:rPr>
          <w:rFonts w:ascii="Arial" w:hAnsi="Arial" w:cs="Arial"/>
          <w:sz w:val="24"/>
          <w:szCs w:val="24"/>
          <w:lang w:val="en-US"/>
        </w:rPr>
        <w:t>Complete appropriate training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E415C6A" w14:textId="0CCCFC82" w:rsidR="00CE2B23" w:rsidRPr="00CE2B23" w:rsidRDefault="00CE2B23" w:rsidP="00902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E2B23">
        <w:rPr>
          <w:rFonts w:ascii="Arial" w:hAnsi="Arial" w:cs="Arial"/>
          <w:sz w:val="24"/>
          <w:szCs w:val="24"/>
          <w:lang w:val="en-US"/>
        </w:rPr>
        <w:t xml:space="preserve">Attend </w:t>
      </w:r>
      <w:r w:rsidR="00632D2E">
        <w:rPr>
          <w:rFonts w:ascii="Arial" w:hAnsi="Arial" w:cs="Arial"/>
          <w:sz w:val="24"/>
          <w:szCs w:val="24"/>
          <w:lang w:val="en-US"/>
        </w:rPr>
        <w:t>Q</w:t>
      </w:r>
      <w:r w:rsidRPr="00CE2B23">
        <w:rPr>
          <w:rFonts w:ascii="Arial" w:hAnsi="Arial" w:cs="Arial"/>
          <w:sz w:val="24"/>
          <w:szCs w:val="24"/>
          <w:lang w:val="en-US"/>
        </w:rPr>
        <w:t xml:space="preserve">uality </w:t>
      </w:r>
      <w:r w:rsidR="00632D2E">
        <w:rPr>
          <w:rFonts w:ascii="Arial" w:hAnsi="Arial" w:cs="Arial"/>
          <w:sz w:val="24"/>
          <w:szCs w:val="24"/>
          <w:lang w:val="en-US"/>
        </w:rPr>
        <w:t>C</w:t>
      </w:r>
      <w:r w:rsidRPr="00CE2B23">
        <w:rPr>
          <w:rFonts w:ascii="Arial" w:hAnsi="Arial" w:cs="Arial"/>
          <w:sz w:val="24"/>
          <w:szCs w:val="24"/>
          <w:lang w:val="en-US"/>
        </w:rPr>
        <w:t>hecks alongside a Quality Chec</w:t>
      </w:r>
      <w:r w:rsidR="00BA67F5">
        <w:rPr>
          <w:rFonts w:ascii="Arial" w:hAnsi="Arial" w:cs="Arial"/>
          <w:sz w:val="24"/>
          <w:szCs w:val="24"/>
          <w:lang w:val="en-US"/>
        </w:rPr>
        <w:t>king Coordinator</w:t>
      </w:r>
      <w:r w:rsidRPr="00CE2B23">
        <w:rPr>
          <w:rFonts w:ascii="Arial" w:hAnsi="Arial" w:cs="Arial"/>
          <w:sz w:val="24"/>
          <w:szCs w:val="24"/>
          <w:lang w:val="en-US"/>
        </w:rPr>
        <w:t xml:space="preserve"> and talk with residents/tenants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C832EB7" w14:textId="29138A31" w:rsidR="00CE2B23" w:rsidRDefault="00632D2E" w:rsidP="00902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E2B23">
        <w:rPr>
          <w:rFonts w:ascii="Arial" w:hAnsi="Arial" w:cs="Arial"/>
          <w:sz w:val="24"/>
          <w:szCs w:val="24"/>
          <w:lang w:val="en-US"/>
        </w:rPr>
        <w:lastRenderedPageBreak/>
        <w:t>Feed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CE2B23">
        <w:rPr>
          <w:rFonts w:ascii="Arial" w:hAnsi="Arial" w:cs="Arial"/>
          <w:sz w:val="24"/>
          <w:szCs w:val="24"/>
          <w:lang w:val="en-US"/>
        </w:rPr>
        <w:t>ack</w:t>
      </w:r>
      <w:r w:rsidR="00CE2B23" w:rsidRPr="00CE2B23">
        <w:rPr>
          <w:rFonts w:ascii="Arial" w:hAnsi="Arial" w:cs="Arial"/>
          <w:sz w:val="24"/>
          <w:szCs w:val="24"/>
          <w:lang w:val="en-US"/>
        </w:rPr>
        <w:t xml:space="preserve"> findings to the </w:t>
      </w:r>
      <w:proofErr w:type="gramStart"/>
      <w:r w:rsidR="00BA67F5">
        <w:rPr>
          <w:rFonts w:ascii="Arial" w:hAnsi="Arial" w:cs="Arial"/>
          <w:sz w:val="24"/>
          <w:szCs w:val="24"/>
          <w:lang w:val="en-US"/>
        </w:rPr>
        <w:t>Coordinator</w:t>
      </w:r>
      <w:proofErr w:type="gramEnd"/>
      <w:r w:rsidR="00CE2B23" w:rsidRPr="00CE2B23">
        <w:rPr>
          <w:rFonts w:ascii="Arial" w:hAnsi="Arial" w:cs="Arial"/>
          <w:sz w:val="24"/>
          <w:szCs w:val="24"/>
          <w:lang w:val="en-US"/>
        </w:rPr>
        <w:t xml:space="preserve"> so that they can be incorporated into the report</w:t>
      </w:r>
      <w:r w:rsidR="00CE2B23">
        <w:rPr>
          <w:rFonts w:ascii="Arial" w:hAnsi="Arial" w:cs="Arial"/>
          <w:sz w:val="24"/>
          <w:szCs w:val="24"/>
          <w:lang w:val="en-US"/>
        </w:rPr>
        <w:t>.</w:t>
      </w:r>
    </w:p>
    <w:p w14:paraId="3A84AFAC" w14:textId="737FE1F8" w:rsidR="00E72950" w:rsidRDefault="00E72950" w:rsidP="009024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 aware and act on the need to report safeguarding concerns.</w:t>
      </w:r>
    </w:p>
    <w:p w14:paraId="0F542C95" w14:textId="77777777" w:rsidR="00E72950" w:rsidRDefault="00E72950" w:rsidP="0090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29299B25" w14:textId="3EDB0922" w:rsidR="00E72950" w:rsidRPr="00E72950" w:rsidRDefault="00E72950" w:rsidP="0090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Advocating for Inclusion Gloucestershire and </w:t>
      </w:r>
      <w:r w:rsidR="00632D2E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projects at meetings and events and within your own appropriate networks.</w:t>
      </w:r>
    </w:p>
    <w:p w14:paraId="50CAAB79" w14:textId="77777777" w:rsidR="00B91BA0" w:rsidRPr="00296B05" w:rsidRDefault="00B91BA0" w:rsidP="009024E9">
      <w:pPr>
        <w:pStyle w:val="ListParagraph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743894B0" w14:textId="77777777" w:rsidR="005B3ED9" w:rsidRPr="00D048CB" w:rsidRDefault="005B3ED9" w:rsidP="009024E9">
      <w:pPr>
        <w:jc w:val="both"/>
        <w:rPr>
          <w:rFonts w:ascii="Arial" w:hAnsi="Arial" w:cs="Arial"/>
          <w:sz w:val="24"/>
          <w:szCs w:val="24"/>
        </w:rPr>
      </w:pPr>
      <w:bookmarkStart w:id="2" w:name="_Hlk507070396"/>
      <w:r w:rsidRPr="00D048CB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charity. </w:t>
      </w:r>
    </w:p>
    <w:bookmarkEnd w:id="2"/>
    <w:p w14:paraId="0A212165" w14:textId="77777777" w:rsidR="00B91BA0" w:rsidRDefault="00B91BA0" w:rsidP="009024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40ACA67" w14:textId="77777777" w:rsidR="00D048CB" w:rsidRDefault="00D048CB" w:rsidP="00632D2E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3A3132BA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 w:rsidRPr="00FA0774">
        <w:rPr>
          <w:rFonts w:ascii="Arial" w:hAnsi="Arial" w:cs="Arial"/>
          <w:sz w:val="24"/>
          <w:szCs w:val="24"/>
        </w:rPr>
        <w:t xml:space="preserve"> to identify good and poor practice in support services</w:t>
      </w:r>
    </w:p>
    <w:p w14:paraId="0C73D0FB" w14:textId="07A23B4D" w:rsidR="00632D2E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 xml:space="preserve">Lived experience of </w:t>
      </w:r>
      <w:r>
        <w:rPr>
          <w:rFonts w:ascii="Arial" w:hAnsi="Arial" w:cs="Arial"/>
          <w:sz w:val="24"/>
          <w:szCs w:val="24"/>
        </w:rPr>
        <w:t>mental ill health</w:t>
      </w:r>
    </w:p>
    <w:p w14:paraId="75C9BEBA" w14:textId="6B484B92" w:rsidR="00F86155" w:rsidRDefault="00F86155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Lived experience of the criminal justice system</w:t>
      </w:r>
    </w:p>
    <w:p w14:paraId="5224E4A1" w14:textId="77777777" w:rsidR="00632D2E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Good communication skills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63DE36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r w:rsidRPr="00FA0774">
        <w:rPr>
          <w:rFonts w:ascii="Arial" w:hAnsi="Arial" w:cs="Arial"/>
          <w:sz w:val="24"/>
          <w:szCs w:val="24"/>
        </w:rPr>
        <w:t xml:space="preserve">establish </w:t>
      </w:r>
      <w:r>
        <w:rPr>
          <w:rFonts w:ascii="Arial" w:hAnsi="Arial" w:cs="Arial"/>
          <w:sz w:val="24"/>
          <w:szCs w:val="24"/>
        </w:rPr>
        <w:t>rapport</w:t>
      </w:r>
      <w:r w:rsidRPr="00FA0774">
        <w:rPr>
          <w:rFonts w:ascii="Arial" w:hAnsi="Arial" w:cs="Arial"/>
          <w:sz w:val="24"/>
          <w:szCs w:val="24"/>
        </w:rPr>
        <w:t xml:space="preserve"> </w:t>
      </w:r>
    </w:p>
    <w:p w14:paraId="4E50A2C5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 xml:space="preserve">Observant </w:t>
      </w:r>
    </w:p>
    <w:p w14:paraId="068141CD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collaboratively with colleagues</w:t>
      </w:r>
    </w:p>
    <w:p w14:paraId="27C60DF8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Able to handle confidential information appropriately</w:t>
      </w:r>
    </w:p>
    <w:p w14:paraId="7412BB48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Able to work to instruction and with a track record of delivery</w:t>
      </w:r>
    </w:p>
    <w:p w14:paraId="0DA7B158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 xml:space="preserve"> and understand different areas of support</w:t>
      </w:r>
    </w:p>
    <w:p w14:paraId="754B3DEE" w14:textId="77777777" w:rsidR="00632D2E" w:rsidRPr="00C2004E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Friendly, caring and understanding</w:t>
      </w:r>
    </w:p>
    <w:p w14:paraId="6293BFCE" w14:textId="77777777" w:rsidR="00632D2E" w:rsidRPr="00FA0774" w:rsidRDefault="00632D2E" w:rsidP="00632D2E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Reliable</w:t>
      </w:r>
    </w:p>
    <w:p w14:paraId="3F2C6E7C" w14:textId="04864FB4" w:rsidR="00BA67F5" w:rsidRPr="00BA67F5" w:rsidRDefault="00BA67F5" w:rsidP="009024E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32D2E">
        <w:rPr>
          <w:rFonts w:ascii="Arial" w:hAnsi="Arial" w:cs="Arial"/>
          <w:b/>
          <w:color w:val="00B050"/>
          <w:sz w:val="24"/>
          <w:szCs w:val="24"/>
        </w:rPr>
        <w:t xml:space="preserve">Desirable </w:t>
      </w:r>
      <w:r w:rsidRPr="00BA67F5">
        <w:rPr>
          <w:rFonts w:ascii="Arial" w:hAnsi="Arial" w:cs="Arial"/>
          <w:b/>
          <w:color w:val="00B050"/>
          <w:sz w:val="24"/>
          <w:szCs w:val="24"/>
        </w:rPr>
        <w:t>Skills/Experience</w:t>
      </w:r>
    </w:p>
    <w:p w14:paraId="2F135F15" w14:textId="293A4C93" w:rsidR="00632D2E" w:rsidRDefault="00632D2E" w:rsidP="00632D2E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inclusion and disability awareness</w:t>
      </w:r>
    </w:p>
    <w:p w14:paraId="15336BEB" w14:textId="77777777" w:rsidR="00632D2E" w:rsidRPr="00FA0774" w:rsidRDefault="00632D2E" w:rsidP="00632D2E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>Understanding of safeguarding (training will be provided)</w:t>
      </w:r>
    </w:p>
    <w:p w14:paraId="70BFCE31" w14:textId="120BF6F4" w:rsidR="00632D2E" w:rsidRPr="00FA0774" w:rsidRDefault="00632D2E" w:rsidP="00632D2E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 xml:space="preserve">Experience of living or working with people with </w:t>
      </w:r>
      <w:r>
        <w:rPr>
          <w:rFonts w:ascii="Arial" w:hAnsi="Arial" w:cs="Arial"/>
          <w:sz w:val="24"/>
          <w:szCs w:val="24"/>
        </w:rPr>
        <w:t xml:space="preserve">mental ill health </w:t>
      </w:r>
    </w:p>
    <w:p w14:paraId="09561402" w14:textId="07AD1C73" w:rsidR="00632D2E" w:rsidRPr="00FA0774" w:rsidRDefault="00632D2E" w:rsidP="00632D2E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FA0774">
        <w:rPr>
          <w:rFonts w:ascii="Arial" w:hAnsi="Arial" w:cs="Arial"/>
          <w:sz w:val="24"/>
          <w:szCs w:val="24"/>
        </w:rPr>
        <w:t xml:space="preserve">Experience of </w:t>
      </w:r>
      <w:r w:rsidR="00F86155">
        <w:rPr>
          <w:rFonts w:ascii="Arial" w:hAnsi="Arial" w:cs="Arial"/>
          <w:sz w:val="24"/>
          <w:szCs w:val="24"/>
        </w:rPr>
        <w:t>living in a setting with legal restrictions in place</w:t>
      </w:r>
    </w:p>
    <w:p w14:paraId="665AFF27" w14:textId="01B9376D" w:rsidR="008D3E35" w:rsidRDefault="008D3E35" w:rsidP="009024E9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5EFEC359" w14:textId="77777777" w:rsidR="00632D2E" w:rsidRDefault="00632D2E" w:rsidP="00632D2E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6E992717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047D7D91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5D46DFD7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lastRenderedPageBreak/>
        <w:t>Challenge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a disability, Autism and / or mental ill health a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030635D8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204C40D0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285F3EE3" w14:textId="77777777" w:rsidR="00632D2E" w:rsidRPr="00141DA2" w:rsidRDefault="00632D2E" w:rsidP="00632D2E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1DA2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141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 w:rsidRPr="00141DA2">
        <w:rPr>
          <w:rFonts w:ascii="Arial" w:eastAsia="Times New Roman" w:hAnsi="Arial" w:cs="Arial"/>
          <w:sz w:val="24"/>
          <w:szCs w:val="24"/>
          <w:lang w:eastAsia="en-GB"/>
        </w:rPr>
        <w:t xml:space="preserve"> each other, our </w:t>
      </w:r>
      <w:proofErr w:type="gramStart"/>
      <w:r w:rsidRPr="00141DA2">
        <w:rPr>
          <w:rFonts w:ascii="Arial" w:eastAsia="Times New Roman" w:hAnsi="Arial" w:cs="Arial"/>
          <w:sz w:val="24"/>
          <w:szCs w:val="24"/>
          <w:lang w:eastAsia="en-GB"/>
        </w:rPr>
        <w:t>members</w:t>
      </w:r>
      <w:proofErr w:type="gramEnd"/>
      <w:r w:rsidRPr="00141DA2">
        <w:rPr>
          <w:rFonts w:ascii="Arial" w:eastAsia="Times New Roman" w:hAnsi="Arial" w:cs="Arial"/>
          <w:sz w:val="24"/>
          <w:szCs w:val="24"/>
          <w:lang w:eastAsia="en-GB"/>
        </w:rPr>
        <w:t xml:space="preserve"> and our community.</w:t>
      </w:r>
    </w:p>
    <w:p w14:paraId="7336FE09" w14:textId="1FBC9D27" w:rsidR="00E301CE" w:rsidRDefault="00E301CE" w:rsidP="009024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301CE" w:rsidSect="009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316" w14:textId="77777777" w:rsidR="00EE5188" w:rsidRDefault="00EE5188" w:rsidP="00EE5188">
      <w:pPr>
        <w:spacing w:after="0" w:line="240" w:lineRule="auto"/>
      </w:pPr>
      <w:r>
        <w:separator/>
      </w:r>
    </w:p>
  </w:endnote>
  <w:endnote w:type="continuationSeparator" w:id="0">
    <w:p w14:paraId="1958FCC7" w14:textId="77777777" w:rsidR="00EE5188" w:rsidRDefault="00EE5188" w:rsidP="00EE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F31" w14:textId="77777777" w:rsidR="00EE5188" w:rsidRDefault="00EE5188" w:rsidP="00EE5188">
      <w:pPr>
        <w:spacing w:after="0" w:line="240" w:lineRule="auto"/>
      </w:pPr>
      <w:r>
        <w:separator/>
      </w:r>
    </w:p>
  </w:footnote>
  <w:footnote w:type="continuationSeparator" w:id="0">
    <w:p w14:paraId="33DB65C1" w14:textId="77777777" w:rsidR="00EE5188" w:rsidRDefault="00EE5188" w:rsidP="00EE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E9E"/>
    <w:multiLevelType w:val="hybridMultilevel"/>
    <w:tmpl w:val="39AE1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A64"/>
    <w:multiLevelType w:val="hybridMultilevel"/>
    <w:tmpl w:val="DBCA664E"/>
    <w:lvl w:ilvl="0" w:tplc="66CA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D33CE"/>
    <w:multiLevelType w:val="hybridMultilevel"/>
    <w:tmpl w:val="230E1DD2"/>
    <w:lvl w:ilvl="0" w:tplc="82A6A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B7EEA"/>
    <w:multiLevelType w:val="hybridMultilevel"/>
    <w:tmpl w:val="D1A4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60E"/>
    <w:multiLevelType w:val="hybridMultilevel"/>
    <w:tmpl w:val="9F5613F6"/>
    <w:lvl w:ilvl="0" w:tplc="83245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61719"/>
    <w:multiLevelType w:val="hybridMultilevel"/>
    <w:tmpl w:val="F6129846"/>
    <w:lvl w:ilvl="0" w:tplc="5CF21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1219"/>
    <w:multiLevelType w:val="hybridMultilevel"/>
    <w:tmpl w:val="F07E97E6"/>
    <w:lvl w:ilvl="0" w:tplc="D7F21828">
      <w:start w:val="1"/>
      <w:numFmt w:val="decimal"/>
      <w:lvlText w:val="%1)"/>
      <w:lvlJc w:val="left"/>
      <w:pPr>
        <w:ind w:left="765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CCE0F48"/>
    <w:multiLevelType w:val="hybridMultilevel"/>
    <w:tmpl w:val="49DAB998"/>
    <w:lvl w:ilvl="0" w:tplc="AB62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C8C"/>
    <w:multiLevelType w:val="hybridMultilevel"/>
    <w:tmpl w:val="E78EFAAA"/>
    <w:lvl w:ilvl="0" w:tplc="E28C9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E5354"/>
    <w:multiLevelType w:val="hybridMultilevel"/>
    <w:tmpl w:val="9B02261C"/>
    <w:lvl w:ilvl="0" w:tplc="AD842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E076E5"/>
    <w:multiLevelType w:val="hybridMultilevel"/>
    <w:tmpl w:val="88328D8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843"/>
    <w:multiLevelType w:val="hybridMultilevel"/>
    <w:tmpl w:val="F7C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154D"/>
    <w:multiLevelType w:val="hybridMultilevel"/>
    <w:tmpl w:val="E1528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A2F67"/>
    <w:multiLevelType w:val="hybridMultilevel"/>
    <w:tmpl w:val="230A7940"/>
    <w:lvl w:ilvl="0" w:tplc="90DE3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58C"/>
    <w:multiLevelType w:val="hybridMultilevel"/>
    <w:tmpl w:val="2A044CE2"/>
    <w:lvl w:ilvl="0" w:tplc="43D6F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831FD"/>
    <w:multiLevelType w:val="hybridMultilevel"/>
    <w:tmpl w:val="6C905C04"/>
    <w:lvl w:ilvl="0" w:tplc="1D90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3028B"/>
    <w:multiLevelType w:val="multilevel"/>
    <w:tmpl w:val="AF8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8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7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B"/>
    <w:rsid w:val="000A1410"/>
    <w:rsid w:val="00117340"/>
    <w:rsid w:val="00221289"/>
    <w:rsid w:val="00226C4E"/>
    <w:rsid w:val="00235C1E"/>
    <w:rsid w:val="00243034"/>
    <w:rsid w:val="002B005F"/>
    <w:rsid w:val="00310B7B"/>
    <w:rsid w:val="003B1E55"/>
    <w:rsid w:val="00423874"/>
    <w:rsid w:val="00434F76"/>
    <w:rsid w:val="004579AD"/>
    <w:rsid w:val="00505904"/>
    <w:rsid w:val="00554F6E"/>
    <w:rsid w:val="005B3ED9"/>
    <w:rsid w:val="00632D2E"/>
    <w:rsid w:val="006722FF"/>
    <w:rsid w:val="006A34C7"/>
    <w:rsid w:val="006B5F2D"/>
    <w:rsid w:val="006D7BCF"/>
    <w:rsid w:val="006F4B94"/>
    <w:rsid w:val="007901AD"/>
    <w:rsid w:val="007D0134"/>
    <w:rsid w:val="008209BA"/>
    <w:rsid w:val="0088324B"/>
    <w:rsid w:val="008D3E35"/>
    <w:rsid w:val="009024E9"/>
    <w:rsid w:val="00952AA1"/>
    <w:rsid w:val="009633CA"/>
    <w:rsid w:val="00AF2789"/>
    <w:rsid w:val="00B91BA0"/>
    <w:rsid w:val="00BA67F5"/>
    <w:rsid w:val="00BE6F50"/>
    <w:rsid w:val="00C77B62"/>
    <w:rsid w:val="00CB1F44"/>
    <w:rsid w:val="00CE2B23"/>
    <w:rsid w:val="00D048CB"/>
    <w:rsid w:val="00D37DB0"/>
    <w:rsid w:val="00E301CE"/>
    <w:rsid w:val="00E72950"/>
    <w:rsid w:val="00EB3495"/>
    <w:rsid w:val="00EE32EB"/>
    <w:rsid w:val="00EE5188"/>
    <w:rsid w:val="00F25092"/>
    <w:rsid w:val="00F81860"/>
    <w:rsid w:val="00F860FA"/>
    <w:rsid w:val="00F86155"/>
    <w:rsid w:val="00F94F84"/>
    <w:rsid w:val="00FA0774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5D99"/>
  <w15:docId w15:val="{087D75C6-E805-4670-97C1-C52E2D0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CB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CB"/>
    <w:pPr>
      <w:ind w:left="720"/>
      <w:contextualSpacing/>
    </w:pPr>
  </w:style>
  <w:style w:type="table" w:styleId="TableGrid">
    <w:name w:val="Table Grid"/>
    <w:basedOn w:val="TableNormal"/>
    <w:uiPriority w:val="59"/>
    <w:rsid w:val="00D048CB"/>
    <w:pPr>
      <w:spacing w:after="0" w:line="240" w:lineRule="auto"/>
    </w:pPr>
    <w:rPr>
      <w:rFonts w:ascii="Open Sans" w:hAnsi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8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BA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BA"/>
    <w:rPr>
      <w:rFonts w:ascii="Open Sans" w:hAnsi="Open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88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EE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8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7D63.B5485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F5B6-E5F4-4A8C-9283-E51A425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Beech (Glos Voices)</dc:creator>
  <cp:lastModifiedBy>Becky Benson (Inclusion Glos)</cp:lastModifiedBy>
  <cp:revision>13</cp:revision>
  <cp:lastPrinted>2020-03-31T10:34:00Z</cp:lastPrinted>
  <dcterms:created xsi:type="dcterms:W3CDTF">2018-02-22T14:35:00Z</dcterms:created>
  <dcterms:modified xsi:type="dcterms:W3CDTF">2021-09-29T10:35:00Z</dcterms:modified>
</cp:coreProperties>
</file>