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4BF2" w14:textId="77777777" w:rsidR="008209BA" w:rsidRDefault="008209BA" w:rsidP="004D0C5F">
      <w:pPr>
        <w:rPr>
          <w:rFonts w:ascii="Arial" w:hAnsi="Arial" w:cs="Arial"/>
          <w:sz w:val="24"/>
          <w:szCs w:val="24"/>
        </w:rPr>
      </w:pPr>
      <w:r>
        <w:rPr>
          <w:noProof/>
          <w:lang w:eastAsia="en-GB"/>
        </w:rPr>
        <w:drawing>
          <wp:anchor distT="0" distB="0" distL="114300" distR="114300" simplePos="0" relativeHeight="251658240" behindDoc="0" locked="0" layoutInCell="1" allowOverlap="1" wp14:anchorId="7D910038" wp14:editId="2BD0DD74">
            <wp:simplePos x="0" y="0"/>
            <wp:positionH relativeFrom="column">
              <wp:posOffset>1857375</wp:posOffset>
            </wp:positionH>
            <wp:positionV relativeFrom="paragraph">
              <wp:posOffset>-266700</wp:posOffset>
            </wp:positionV>
            <wp:extent cx="2209800"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ogo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1104900"/>
                    </a:xfrm>
                    <a:prstGeom prst="rect">
                      <a:avLst/>
                    </a:prstGeom>
                  </pic:spPr>
                </pic:pic>
              </a:graphicData>
            </a:graphic>
            <wp14:sizeRelH relativeFrom="page">
              <wp14:pctWidth>0</wp14:pctWidth>
            </wp14:sizeRelH>
            <wp14:sizeRelV relativeFrom="page">
              <wp14:pctHeight>0</wp14:pctHeight>
            </wp14:sizeRelV>
          </wp:anchor>
        </w:drawing>
      </w:r>
    </w:p>
    <w:p w14:paraId="3407333E" w14:textId="476EFB48" w:rsidR="008209BA" w:rsidRDefault="008209BA" w:rsidP="004D0C5F">
      <w:pPr>
        <w:rPr>
          <w:rFonts w:ascii="Arial" w:hAnsi="Arial" w:cs="Arial"/>
          <w:b/>
          <w:color w:val="00B050"/>
          <w:sz w:val="24"/>
          <w:szCs w:val="24"/>
        </w:rPr>
      </w:pPr>
    </w:p>
    <w:p w14:paraId="07AAC690" w14:textId="3D9027C7" w:rsidR="00380AE3" w:rsidRDefault="00380AE3" w:rsidP="004D0C5F">
      <w:pPr>
        <w:rPr>
          <w:rFonts w:ascii="Arial" w:hAnsi="Arial" w:cs="Arial"/>
          <w:b/>
          <w:color w:val="00B050"/>
          <w:sz w:val="24"/>
          <w:szCs w:val="24"/>
        </w:rPr>
      </w:pPr>
    </w:p>
    <w:p w14:paraId="5E52D03D" w14:textId="77777777" w:rsidR="00380AE3" w:rsidRDefault="00380AE3" w:rsidP="004D0C5F">
      <w:pPr>
        <w:rPr>
          <w:rFonts w:ascii="Arial" w:hAnsi="Arial" w:cs="Arial"/>
          <w:b/>
          <w:color w:val="00B050"/>
          <w:sz w:val="24"/>
          <w:szCs w:val="24"/>
        </w:rPr>
      </w:pPr>
    </w:p>
    <w:p w14:paraId="59E8082C" w14:textId="77777777" w:rsidR="00697417" w:rsidRDefault="00697417" w:rsidP="00697417">
      <w:pPr>
        <w:jc w:val="center"/>
        <w:rPr>
          <w:rFonts w:ascii="Arial" w:hAnsi="Arial" w:cs="Arial"/>
          <w:b/>
          <w:color w:val="00B050"/>
          <w:sz w:val="28"/>
          <w:szCs w:val="28"/>
        </w:rPr>
      </w:pPr>
      <w:r>
        <w:rPr>
          <w:rFonts w:ascii="Arial" w:hAnsi="Arial" w:cs="Arial"/>
          <w:b/>
          <w:color w:val="00B050"/>
          <w:sz w:val="28"/>
          <w:szCs w:val="28"/>
        </w:rPr>
        <w:t>We are looking for an</w:t>
      </w:r>
    </w:p>
    <w:p w14:paraId="1345B16F" w14:textId="5E3CC671" w:rsidR="00B91BA0" w:rsidRPr="00103E35" w:rsidRDefault="00B50092" w:rsidP="00697417">
      <w:pPr>
        <w:jc w:val="center"/>
        <w:rPr>
          <w:rFonts w:ascii="Arial" w:hAnsi="Arial" w:cs="Arial"/>
          <w:b/>
          <w:color w:val="00B050"/>
          <w:sz w:val="28"/>
          <w:szCs w:val="28"/>
        </w:rPr>
      </w:pPr>
      <w:r w:rsidRPr="00103E35">
        <w:rPr>
          <w:rFonts w:ascii="Arial" w:hAnsi="Arial" w:cs="Arial"/>
          <w:b/>
          <w:color w:val="00B050"/>
          <w:sz w:val="28"/>
          <w:szCs w:val="28"/>
        </w:rPr>
        <w:t>Expert by Experience</w:t>
      </w:r>
      <w:r w:rsidR="00697417">
        <w:rPr>
          <w:rFonts w:ascii="Arial" w:hAnsi="Arial" w:cs="Arial"/>
          <w:b/>
          <w:color w:val="00B050"/>
          <w:sz w:val="28"/>
          <w:szCs w:val="28"/>
        </w:rPr>
        <w:t xml:space="preserve"> to support our</w:t>
      </w:r>
      <w:r w:rsidR="00697417" w:rsidRPr="00697417">
        <w:rPr>
          <w:rFonts w:ascii="Arial" w:hAnsi="Arial" w:cs="Arial"/>
          <w:b/>
          <w:color w:val="00B050"/>
          <w:sz w:val="28"/>
          <w:szCs w:val="28"/>
        </w:rPr>
        <w:t xml:space="preserve"> </w:t>
      </w:r>
      <w:r w:rsidR="00697417">
        <w:rPr>
          <w:rFonts w:ascii="Arial" w:hAnsi="Arial" w:cs="Arial"/>
          <w:b/>
          <w:color w:val="00B050"/>
          <w:sz w:val="28"/>
          <w:szCs w:val="28"/>
        </w:rPr>
        <w:t>Friendship Hub</w:t>
      </w:r>
    </w:p>
    <w:p w14:paraId="246BC618" w14:textId="77777777" w:rsidR="00941394" w:rsidRPr="00BA64CA" w:rsidRDefault="00941394" w:rsidP="00941394">
      <w:pPr>
        <w:jc w:val="both"/>
        <w:rPr>
          <w:rFonts w:ascii="Arial" w:hAnsi="Arial" w:cs="Arial"/>
          <w:sz w:val="24"/>
          <w:szCs w:val="24"/>
        </w:rPr>
      </w:pPr>
      <w:r w:rsidRPr="00BA64CA">
        <w:rPr>
          <w:rFonts w:ascii="Arial" w:hAnsi="Arial" w:cs="Arial"/>
          <w:sz w:val="24"/>
          <w:szCs w:val="24"/>
        </w:rPr>
        <w:t xml:space="preserve">Inclusion Gloucestershire believes that everyone has gifts, ambitions, </w:t>
      </w:r>
      <w:proofErr w:type="gramStart"/>
      <w:r w:rsidRPr="00BA64CA">
        <w:rPr>
          <w:rFonts w:ascii="Arial" w:hAnsi="Arial" w:cs="Arial"/>
          <w:sz w:val="24"/>
          <w:szCs w:val="24"/>
        </w:rPr>
        <w:t>aspirations</w:t>
      </w:r>
      <w:proofErr w:type="gramEnd"/>
      <w:r w:rsidRPr="00BA64CA">
        <w:rPr>
          <w:rFonts w:ascii="Arial" w:hAnsi="Arial" w:cs="Arial"/>
          <w:sz w:val="24"/>
          <w:szCs w:val="24"/>
        </w:rPr>
        <w:t xml:space="preserve"> and strengths.  Sometimes, people with disabilities or mental ill health experience barriers, setbacks and challenges which hinder their personal potential.</w:t>
      </w:r>
    </w:p>
    <w:p w14:paraId="68EDB2B1" w14:textId="72B3C9C1" w:rsidR="00941394" w:rsidRPr="00941394" w:rsidRDefault="00941394" w:rsidP="004D0C5F">
      <w:pPr>
        <w:rPr>
          <w:rFonts w:ascii="Arial" w:hAnsi="Arial" w:cs="Arial"/>
          <w:sz w:val="24"/>
          <w:szCs w:val="24"/>
        </w:rPr>
      </w:pPr>
      <w:r w:rsidRPr="00BA64CA">
        <w:rPr>
          <w:rFonts w:ascii="Arial" w:hAnsi="Arial" w:cs="Arial"/>
          <w:sz w:val="24"/>
          <w:szCs w:val="24"/>
        </w:rPr>
        <w:t xml:space="preserve">We have an exciting opportunity to join our team, </w:t>
      </w:r>
      <w:r>
        <w:rPr>
          <w:rFonts w:ascii="Arial" w:hAnsi="Arial" w:cs="Arial"/>
          <w:sz w:val="24"/>
          <w:szCs w:val="24"/>
        </w:rPr>
        <w:t xml:space="preserve">working in partnership with the </w:t>
      </w:r>
      <w:r w:rsidRPr="000A7B44">
        <w:rPr>
          <w:rFonts w:ascii="Arial" w:hAnsi="Arial" w:cs="Arial"/>
          <w:sz w:val="24"/>
          <w:szCs w:val="24"/>
        </w:rPr>
        <w:t xml:space="preserve">Friendship Café to </w:t>
      </w:r>
      <w:r>
        <w:rPr>
          <w:rFonts w:ascii="Arial" w:hAnsi="Arial" w:cs="Arial"/>
          <w:sz w:val="24"/>
          <w:szCs w:val="24"/>
        </w:rPr>
        <w:t>support running the Friendship Hub- a women only group,</w:t>
      </w:r>
      <w:r w:rsidRPr="000A7B44">
        <w:rPr>
          <w:rFonts w:ascii="Arial" w:hAnsi="Arial" w:cs="Arial"/>
          <w:sz w:val="24"/>
          <w:szCs w:val="24"/>
        </w:rPr>
        <w:t xml:space="preserve"> engaging with B</w:t>
      </w:r>
      <w:r>
        <w:rPr>
          <w:rFonts w:ascii="Arial" w:hAnsi="Arial" w:cs="Arial"/>
          <w:sz w:val="24"/>
          <w:szCs w:val="24"/>
        </w:rPr>
        <w:t>A</w:t>
      </w:r>
      <w:r w:rsidRPr="000A7B44">
        <w:rPr>
          <w:rFonts w:ascii="Arial" w:hAnsi="Arial" w:cs="Arial"/>
          <w:sz w:val="24"/>
          <w:szCs w:val="24"/>
        </w:rPr>
        <w:t xml:space="preserve">ME communities to offer advice, support, activities, </w:t>
      </w:r>
      <w:proofErr w:type="gramStart"/>
      <w:r w:rsidRPr="000A7B44">
        <w:rPr>
          <w:rFonts w:ascii="Arial" w:hAnsi="Arial" w:cs="Arial"/>
          <w:sz w:val="24"/>
          <w:szCs w:val="24"/>
        </w:rPr>
        <w:t>information</w:t>
      </w:r>
      <w:proofErr w:type="gramEnd"/>
      <w:r w:rsidRPr="000A7B44">
        <w:rPr>
          <w:rFonts w:ascii="Arial" w:hAnsi="Arial" w:cs="Arial"/>
          <w:sz w:val="24"/>
          <w:szCs w:val="24"/>
        </w:rPr>
        <w:t xml:space="preserve"> and consultation opportunities.</w:t>
      </w:r>
    </w:p>
    <w:p w14:paraId="4E14BD95" w14:textId="77777777" w:rsidR="00865B29" w:rsidRDefault="00103E35" w:rsidP="00865B29">
      <w:pPr>
        <w:jc w:val="both"/>
        <w:rPr>
          <w:rFonts w:ascii="Arial" w:hAnsi="Arial" w:cs="Arial"/>
          <w:sz w:val="24"/>
          <w:szCs w:val="24"/>
        </w:rPr>
      </w:pPr>
      <w:r w:rsidRPr="00103E35">
        <w:rPr>
          <w:rFonts w:ascii="Arial" w:hAnsi="Arial" w:cs="Arial"/>
          <w:b/>
          <w:color w:val="00B050"/>
          <w:sz w:val="24"/>
          <w:szCs w:val="24"/>
        </w:rPr>
        <w:t>Summary of the Role</w:t>
      </w:r>
      <w:r w:rsidR="00865B29" w:rsidRPr="00865B29">
        <w:rPr>
          <w:rFonts w:ascii="Arial" w:hAnsi="Arial" w:cs="Arial"/>
          <w:sz w:val="24"/>
          <w:szCs w:val="24"/>
        </w:rPr>
        <w:t xml:space="preserve"> </w:t>
      </w:r>
    </w:p>
    <w:p w14:paraId="01F730E0" w14:textId="5955DD39" w:rsidR="00865B29" w:rsidRDefault="00865B29" w:rsidP="00865B29">
      <w:pPr>
        <w:jc w:val="both"/>
        <w:rPr>
          <w:rFonts w:ascii="Arial" w:hAnsi="Arial" w:cs="Arial"/>
          <w:sz w:val="24"/>
          <w:szCs w:val="24"/>
        </w:rPr>
      </w:pPr>
      <w:r>
        <w:rPr>
          <w:rFonts w:ascii="Arial" w:hAnsi="Arial" w:cs="Arial"/>
          <w:sz w:val="24"/>
          <w:szCs w:val="24"/>
        </w:rPr>
        <w:t xml:space="preserve">This job is helping to run an Inclusion Hub for one day a week from the Friendship Café in Gloucester. It is for people from Black, Asian and minority ethnic (BAME) communities with disabilities. The Hub will offer opportunities for people to have their say, talks on healthy living, information, </w:t>
      </w:r>
      <w:proofErr w:type="gramStart"/>
      <w:r>
        <w:rPr>
          <w:rFonts w:ascii="Arial" w:hAnsi="Arial" w:cs="Arial"/>
          <w:sz w:val="24"/>
          <w:szCs w:val="24"/>
        </w:rPr>
        <w:t>support</w:t>
      </w:r>
      <w:proofErr w:type="gramEnd"/>
      <w:r>
        <w:rPr>
          <w:rFonts w:ascii="Arial" w:hAnsi="Arial" w:cs="Arial"/>
          <w:sz w:val="24"/>
          <w:szCs w:val="24"/>
        </w:rPr>
        <w:t xml:space="preserve"> and activities.</w:t>
      </w:r>
    </w:p>
    <w:p w14:paraId="031AB17C" w14:textId="77777777" w:rsidR="00865B29" w:rsidRDefault="00865B29" w:rsidP="00865B29">
      <w:pPr>
        <w:jc w:val="both"/>
        <w:rPr>
          <w:rFonts w:ascii="Arial" w:hAnsi="Arial" w:cs="Arial"/>
          <w:sz w:val="24"/>
          <w:szCs w:val="24"/>
        </w:rPr>
      </w:pPr>
      <w:r>
        <w:rPr>
          <w:rFonts w:ascii="Arial" w:hAnsi="Arial" w:cs="Arial"/>
          <w:sz w:val="24"/>
          <w:szCs w:val="24"/>
        </w:rPr>
        <w:t xml:space="preserve">This project is important because people from BAME communities are more likely to have poorer health and not be as well supported as other people. </w:t>
      </w:r>
    </w:p>
    <w:p w14:paraId="321786B1" w14:textId="77777777" w:rsidR="00865B29" w:rsidRPr="00343780" w:rsidRDefault="00865B29" w:rsidP="00865B29">
      <w:pPr>
        <w:jc w:val="both"/>
        <w:rPr>
          <w:rFonts w:ascii="Arial" w:hAnsi="Arial" w:cs="Arial"/>
          <w:sz w:val="24"/>
          <w:szCs w:val="24"/>
        </w:rPr>
      </w:pPr>
      <w:r w:rsidRPr="004948F2">
        <w:rPr>
          <w:rFonts w:ascii="Arial" w:hAnsi="Arial" w:cs="Arial"/>
          <w:sz w:val="24"/>
          <w:szCs w:val="24"/>
        </w:rPr>
        <w:t>This role sits within the Engagement team, alongside Project</w:t>
      </w:r>
      <w:r>
        <w:rPr>
          <w:rFonts w:ascii="Arial" w:hAnsi="Arial" w:cs="Arial"/>
          <w:sz w:val="24"/>
          <w:szCs w:val="24"/>
        </w:rPr>
        <w:t xml:space="preserve"> Coordinator</w:t>
      </w:r>
      <w:r w:rsidRPr="004948F2">
        <w:rPr>
          <w:rFonts w:ascii="Arial" w:hAnsi="Arial" w:cs="Arial"/>
          <w:sz w:val="24"/>
          <w:szCs w:val="24"/>
        </w:rPr>
        <w:t xml:space="preserve">, </w:t>
      </w:r>
      <w:r>
        <w:rPr>
          <w:rFonts w:ascii="Arial" w:hAnsi="Arial" w:cs="Arial"/>
          <w:sz w:val="24"/>
          <w:szCs w:val="24"/>
        </w:rPr>
        <w:t xml:space="preserve">Project </w:t>
      </w:r>
      <w:proofErr w:type="gramStart"/>
      <w:r>
        <w:rPr>
          <w:rFonts w:ascii="Arial" w:hAnsi="Arial" w:cs="Arial"/>
          <w:sz w:val="24"/>
          <w:szCs w:val="24"/>
        </w:rPr>
        <w:t>Worker</w:t>
      </w:r>
      <w:proofErr w:type="gramEnd"/>
      <w:r w:rsidRPr="004948F2">
        <w:rPr>
          <w:rFonts w:ascii="Arial" w:hAnsi="Arial" w:cs="Arial"/>
          <w:sz w:val="24"/>
          <w:szCs w:val="24"/>
        </w:rPr>
        <w:t xml:space="preserve"> and </w:t>
      </w:r>
      <w:r w:rsidRPr="00F21264">
        <w:rPr>
          <w:rFonts w:ascii="Arial" w:hAnsi="Arial" w:cs="Arial"/>
          <w:sz w:val="24"/>
          <w:szCs w:val="24"/>
        </w:rPr>
        <w:t xml:space="preserve">the </w:t>
      </w:r>
      <w:r w:rsidRPr="00101595">
        <w:rPr>
          <w:rFonts w:ascii="Arial" w:hAnsi="Arial" w:cs="Arial"/>
          <w:sz w:val="24"/>
          <w:szCs w:val="24"/>
        </w:rPr>
        <w:t>Engagement Manager</w:t>
      </w:r>
    </w:p>
    <w:p w14:paraId="4B96F7F5" w14:textId="77777777" w:rsidR="00865B29" w:rsidRDefault="00865B29" w:rsidP="00865B29">
      <w:pPr>
        <w:jc w:val="both"/>
        <w:rPr>
          <w:rFonts w:ascii="Arial" w:hAnsi="Arial" w:cs="Arial"/>
          <w:bCs/>
          <w:sz w:val="24"/>
          <w:szCs w:val="24"/>
          <w:lang w:val="en-US"/>
        </w:rPr>
      </w:pPr>
      <w:r>
        <w:rPr>
          <w:rFonts w:ascii="Arial" w:hAnsi="Arial" w:cs="Arial"/>
          <w:bCs/>
          <w:sz w:val="24"/>
          <w:szCs w:val="24"/>
          <w:lang w:val="en-US"/>
        </w:rPr>
        <w:t xml:space="preserve">You will have lived experience of disability (physical, </w:t>
      </w:r>
      <w:proofErr w:type="gramStart"/>
      <w:r>
        <w:rPr>
          <w:rFonts w:ascii="Arial" w:hAnsi="Arial" w:cs="Arial"/>
          <w:bCs/>
          <w:sz w:val="24"/>
          <w:szCs w:val="24"/>
          <w:lang w:val="en-US"/>
        </w:rPr>
        <w:t>learning</w:t>
      </w:r>
      <w:proofErr w:type="gramEnd"/>
      <w:r>
        <w:rPr>
          <w:rFonts w:ascii="Arial" w:hAnsi="Arial" w:cs="Arial"/>
          <w:bCs/>
          <w:sz w:val="24"/>
          <w:szCs w:val="24"/>
          <w:lang w:val="en-US"/>
        </w:rPr>
        <w:t xml:space="preserve"> or mental ill health) and will be an expert in making sure people are included. You will work with a colleague who has experience of getting people from many different backgrounds involved. </w:t>
      </w:r>
    </w:p>
    <w:p w14:paraId="6EBA8EBF" w14:textId="79B34505" w:rsidR="008209BA" w:rsidRDefault="00103E35" w:rsidP="00865B29">
      <w:pPr>
        <w:rPr>
          <w:rFonts w:ascii="Arial" w:hAnsi="Arial" w:cs="Arial"/>
          <w:b/>
          <w:color w:val="00B050"/>
          <w:sz w:val="24"/>
          <w:szCs w:val="24"/>
        </w:rPr>
      </w:pPr>
      <w:r w:rsidRPr="00103E35">
        <w:rPr>
          <w:rFonts w:ascii="Arial" w:hAnsi="Arial" w:cs="Arial"/>
          <w:b/>
          <w:color w:val="00B050"/>
          <w:sz w:val="24"/>
          <w:szCs w:val="24"/>
        </w:rPr>
        <w:t xml:space="preserve">Job Purpose: </w:t>
      </w:r>
      <w:r w:rsidR="0000790C" w:rsidRPr="00182B29">
        <w:rPr>
          <w:rFonts w:ascii="Arial" w:hAnsi="Arial" w:cs="Arial"/>
          <w:b/>
          <w:sz w:val="24"/>
          <w:szCs w:val="24"/>
        </w:rPr>
        <w:t xml:space="preserve">To </w:t>
      </w:r>
      <w:r w:rsidR="0000790C">
        <w:rPr>
          <w:rFonts w:ascii="Arial" w:hAnsi="Arial" w:cs="Arial"/>
          <w:b/>
          <w:sz w:val="24"/>
          <w:szCs w:val="24"/>
        </w:rPr>
        <w:t xml:space="preserve">be a visible peer lead at </w:t>
      </w:r>
      <w:r w:rsidR="00E321B7">
        <w:rPr>
          <w:rFonts w:ascii="Arial" w:hAnsi="Arial" w:cs="Arial"/>
          <w:b/>
          <w:sz w:val="24"/>
          <w:szCs w:val="24"/>
        </w:rPr>
        <w:t>the</w:t>
      </w:r>
      <w:r w:rsidR="0000790C">
        <w:rPr>
          <w:rFonts w:ascii="Arial" w:hAnsi="Arial" w:cs="Arial"/>
          <w:b/>
          <w:sz w:val="24"/>
          <w:szCs w:val="24"/>
        </w:rPr>
        <w:t xml:space="preserve"> </w:t>
      </w:r>
      <w:r w:rsidR="005A3828">
        <w:rPr>
          <w:rFonts w:ascii="Arial" w:hAnsi="Arial" w:cs="Arial"/>
          <w:b/>
          <w:sz w:val="24"/>
          <w:szCs w:val="24"/>
        </w:rPr>
        <w:t>Friendship</w:t>
      </w:r>
      <w:r w:rsidR="0000790C">
        <w:rPr>
          <w:rFonts w:ascii="Arial" w:hAnsi="Arial" w:cs="Arial"/>
          <w:b/>
          <w:sz w:val="24"/>
          <w:szCs w:val="24"/>
        </w:rPr>
        <w:t xml:space="preserve"> Hub, making it a welcoming safe space</w:t>
      </w:r>
      <w:r w:rsidR="0000790C">
        <w:rPr>
          <w:rFonts w:ascii="Arial" w:hAnsi="Arial" w:cs="Arial"/>
          <w:sz w:val="24"/>
          <w:szCs w:val="24"/>
        </w:rPr>
        <w:t>.</w:t>
      </w:r>
    </w:p>
    <w:p w14:paraId="7DC62585" w14:textId="77777777" w:rsidR="000C360E" w:rsidRPr="00143A98" w:rsidRDefault="000C360E" w:rsidP="000C360E">
      <w:pPr>
        <w:rPr>
          <w:rFonts w:ascii="Arial" w:eastAsia="Times New Roman" w:hAnsi="Arial" w:cs="Arial"/>
          <w:b/>
          <w:color w:val="00B050"/>
          <w:sz w:val="24"/>
          <w:szCs w:val="24"/>
          <w:lang w:eastAsia="en-GB"/>
        </w:rPr>
      </w:pPr>
      <w:r w:rsidRPr="00143A98">
        <w:rPr>
          <w:rFonts w:ascii="Arial" w:eastAsia="Times New Roman" w:hAnsi="Arial" w:cs="Arial"/>
          <w:b/>
          <w:color w:val="00B050"/>
          <w:sz w:val="24"/>
          <w:szCs w:val="24"/>
          <w:lang w:eastAsia="en-GB"/>
        </w:rPr>
        <w:t>Hours and pay:</w:t>
      </w:r>
    </w:p>
    <w:p w14:paraId="359A4D2A" w14:textId="65A95296" w:rsidR="000C360E" w:rsidRPr="00A52A35" w:rsidRDefault="000C360E" w:rsidP="000C360E">
      <w:pPr>
        <w:jc w:val="both"/>
        <w:rPr>
          <w:rFonts w:ascii="Arial" w:hAnsi="Arial" w:cs="Arial"/>
          <w:sz w:val="24"/>
          <w:szCs w:val="24"/>
        </w:rPr>
      </w:pPr>
      <w:r w:rsidRPr="00A52A35">
        <w:rPr>
          <w:rFonts w:ascii="Arial" w:hAnsi="Arial" w:cs="Arial"/>
          <w:sz w:val="24"/>
          <w:szCs w:val="24"/>
        </w:rPr>
        <w:t>Weekly hours:</w:t>
      </w:r>
      <w:r w:rsidRPr="00A52A35">
        <w:rPr>
          <w:rFonts w:ascii="Arial" w:hAnsi="Arial" w:cs="Arial"/>
          <w:sz w:val="24"/>
          <w:szCs w:val="24"/>
        </w:rPr>
        <w:tab/>
      </w:r>
      <w:r w:rsidR="007B61CB">
        <w:rPr>
          <w:rFonts w:ascii="Arial" w:hAnsi="Arial" w:cs="Arial"/>
          <w:sz w:val="24"/>
          <w:szCs w:val="24"/>
        </w:rPr>
        <w:t>4</w:t>
      </w:r>
      <w:r w:rsidRPr="00A52A35">
        <w:rPr>
          <w:rFonts w:ascii="Arial" w:hAnsi="Arial" w:cs="Arial"/>
          <w:sz w:val="24"/>
          <w:szCs w:val="24"/>
        </w:rPr>
        <w:t xml:space="preserve"> hours </w:t>
      </w:r>
      <w:r w:rsidR="007B61CB">
        <w:rPr>
          <w:rFonts w:ascii="Arial" w:hAnsi="Arial" w:cs="Arial"/>
          <w:sz w:val="24"/>
          <w:szCs w:val="24"/>
        </w:rPr>
        <w:t xml:space="preserve">per week </w:t>
      </w:r>
    </w:p>
    <w:p w14:paraId="386C25D4" w14:textId="4EBF1FCB" w:rsidR="000C360E" w:rsidRDefault="007B61CB" w:rsidP="007B61CB">
      <w:pPr>
        <w:jc w:val="both"/>
        <w:rPr>
          <w:rFonts w:ascii="Arial" w:hAnsi="Arial" w:cs="Arial"/>
          <w:sz w:val="24"/>
          <w:szCs w:val="24"/>
        </w:rPr>
      </w:pPr>
      <w:r>
        <w:rPr>
          <w:rFonts w:ascii="Arial" w:hAnsi="Arial" w:cs="Arial"/>
          <w:sz w:val="24"/>
          <w:szCs w:val="24"/>
        </w:rPr>
        <w:t>Contract</w:t>
      </w:r>
      <w:r w:rsidR="000C360E" w:rsidRPr="00A52A35">
        <w:rPr>
          <w:rFonts w:ascii="Arial" w:hAnsi="Arial" w:cs="Arial"/>
          <w:sz w:val="24"/>
          <w:szCs w:val="24"/>
        </w:rPr>
        <w:t xml:space="preserve">:                  </w:t>
      </w:r>
      <w:r w:rsidRPr="00D72072">
        <w:rPr>
          <w:rFonts w:ascii="Arial" w:hAnsi="Arial" w:cs="Arial"/>
          <w:sz w:val="24"/>
          <w:szCs w:val="24"/>
        </w:rPr>
        <w:t>Fixed term until 31.0</w:t>
      </w:r>
      <w:r>
        <w:rPr>
          <w:rFonts w:ascii="Arial" w:hAnsi="Arial" w:cs="Arial"/>
          <w:sz w:val="24"/>
          <w:szCs w:val="24"/>
        </w:rPr>
        <w:t>4</w:t>
      </w:r>
      <w:r w:rsidRPr="00D72072">
        <w:rPr>
          <w:rFonts w:ascii="Arial" w:hAnsi="Arial" w:cs="Arial"/>
          <w:sz w:val="24"/>
          <w:szCs w:val="24"/>
        </w:rPr>
        <w:t>.2</w:t>
      </w:r>
      <w:r>
        <w:rPr>
          <w:rFonts w:ascii="Arial" w:hAnsi="Arial" w:cs="Arial"/>
          <w:sz w:val="24"/>
          <w:szCs w:val="24"/>
        </w:rPr>
        <w:t>2</w:t>
      </w:r>
    </w:p>
    <w:p w14:paraId="7177C7B0" w14:textId="3936C714" w:rsidR="007B61CB" w:rsidRDefault="007B61CB" w:rsidP="007B61CB">
      <w:pPr>
        <w:spacing w:after="0" w:line="240" w:lineRule="auto"/>
        <w:ind w:left="2160" w:hanging="2160"/>
        <w:jc w:val="both"/>
        <w:rPr>
          <w:rFonts w:ascii="Arial" w:hAnsi="Arial" w:cs="Arial"/>
          <w:sz w:val="24"/>
          <w:szCs w:val="24"/>
        </w:rPr>
      </w:pPr>
      <w:r>
        <w:rPr>
          <w:rFonts w:ascii="Arial" w:hAnsi="Arial" w:cs="Arial"/>
          <w:sz w:val="24"/>
          <w:szCs w:val="24"/>
        </w:rPr>
        <w:lastRenderedPageBreak/>
        <w:t xml:space="preserve">Pension:                  </w:t>
      </w:r>
      <w:r>
        <w:rPr>
          <w:rFonts w:ascii="Arial" w:hAnsi="Arial" w:cs="Arial"/>
          <w:sz w:val="24"/>
          <w:szCs w:val="24"/>
        </w:rPr>
        <w:tab/>
        <w:t>IG operates the NEST pension scheme and will contribute 3% subject to qualifying status</w:t>
      </w:r>
    </w:p>
    <w:p w14:paraId="05801B44" w14:textId="77777777" w:rsidR="007B61CB" w:rsidRPr="00A52A35" w:rsidRDefault="007B61CB" w:rsidP="007B61CB">
      <w:pPr>
        <w:spacing w:after="0" w:line="240" w:lineRule="auto"/>
        <w:ind w:left="2160" w:hanging="2160"/>
        <w:jc w:val="both"/>
        <w:rPr>
          <w:rFonts w:ascii="Arial" w:hAnsi="Arial" w:cs="Arial"/>
          <w:sz w:val="24"/>
          <w:szCs w:val="24"/>
        </w:rPr>
      </w:pPr>
    </w:p>
    <w:p w14:paraId="27F41374" w14:textId="6A2B7032" w:rsidR="000C360E" w:rsidRDefault="000C360E" w:rsidP="000C360E">
      <w:pPr>
        <w:jc w:val="both"/>
        <w:rPr>
          <w:rFonts w:ascii="Arial" w:hAnsi="Arial" w:cs="Arial"/>
          <w:sz w:val="24"/>
          <w:szCs w:val="24"/>
        </w:rPr>
      </w:pPr>
      <w:r w:rsidRPr="00A52A35">
        <w:rPr>
          <w:rFonts w:ascii="Arial" w:hAnsi="Arial" w:cs="Arial"/>
          <w:sz w:val="24"/>
          <w:szCs w:val="24"/>
        </w:rPr>
        <w:t>Salary:</w:t>
      </w:r>
      <w:r w:rsidRPr="00A52A35">
        <w:rPr>
          <w:rFonts w:ascii="Arial" w:hAnsi="Arial" w:cs="Arial"/>
          <w:sz w:val="24"/>
          <w:szCs w:val="24"/>
        </w:rPr>
        <w:tab/>
      </w:r>
      <w:r w:rsidRPr="00A52A35">
        <w:rPr>
          <w:rFonts w:ascii="Arial" w:hAnsi="Arial" w:cs="Arial"/>
          <w:sz w:val="24"/>
          <w:szCs w:val="24"/>
        </w:rPr>
        <w:tab/>
      </w:r>
      <w:r w:rsidRPr="00A43822">
        <w:rPr>
          <w:rFonts w:ascii="Arial" w:hAnsi="Arial" w:cs="Arial"/>
          <w:sz w:val="24"/>
          <w:szCs w:val="24"/>
        </w:rPr>
        <w:t>£</w:t>
      </w:r>
      <w:r w:rsidR="007B61CB">
        <w:rPr>
          <w:rFonts w:ascii="Arial" w:hAnsi="Arial" w:cs="Arial"/>
          <w:sz w:val="24"/>
          <w:szCs w:val="24"/>
        </w:rPr>
        <w:t>17,374.50</w:t>
      </w:r>
      <w:r w:rsidRPr="00A43822">
        <w:rPr>
          <w:rFonts w:ascii="Arial" w:hAnsi="Arial" w:cs="Arial"/>
          <w:sz w:val="24"/>
          <w:szCs w:val="24"/>
        </w:rPr>
        <w:t xml:space="preserve"> (£1,</w:t>
      </w:r>
      <w:r w:rsidR="007B61CB">
        <w:rPr>
          <w:rFonts w:ascii="Arial" w:hAnsi="Arial" w:cs="Arial"/>
          <w:sz w:val="24"/>
          <w:szCs w:val="24"/>
        </w:rPr>
        <w:t>853.28</w:t>
      </w:r>
      <w:r w:rsidRPr="00A43822">
        <w:rPr>
          <w:rFonts w:ascii="Arial" w:hAnsi="Arial" w:cs="Arial"/>
          <w:sz w:val="24"/>
          <w:szCs w:val="24"/>
        </w:rPr>
        <w:t xml:space="preserve"> pro rata) </w:t>
      </w:r>
    </w:p>
    <w:p w14:paraId="6209DA45" w14:textId="2F077D82" w:rsidR="007B61CB" w:rsidRDefault="000C360E" w:rsidP="007B61CB">
      <w:pPr>
        <w:ind w:left="2160" w:hanging="2160"/>
        <w:jc w:val="both"/>
        <w:rPr>
          <w:rFonts w:ascii="Arial" w:hAnsi="Arial" w:cs="Arial"/>
          <w:sz w:val="24"/>
          <w:szCs w:val="24"/>
        </w:rPr>
      </w:pPr>
      <w:r w:rsidRPr="00A52A35">
        <w:rPr>
          <w:rFonts w:ascii="Arial" w:hAnsi="Arial" w:cs="Arial"/>
          <w:sz w:val="24"/>
          <w:szCs w:val="24"/>
        </w:rPr>
        <w:t>Location:</w:t>
      </w:r>
      <w:r w:rsidRPr="00A52A35">
        <w:rPr>
          <w:rFonts w:ascii="Arial" w:hAnsi="Arial" w:cs="Arial"/>
          <w:sz w:val="24"/>
          <w:szCs w:val="24"/>
        </w:rPr>
        <w:tab/>
      </w:r>
      <w:r w:rsidR="007B61CB" w:rsidRPr="00BA64CA">
        <w:rPr>
          <w:rFonts w:ascii="Arial" w:hAnsi="Arial" w:cs="Arial"/>
          <w:sz w:val="24"/>
          <w:szCs w:val="24"/>
        </w:rPr>
        <w:t xml:space="preserve">The </w:t>
      </w:r>
      <w:r w:rsidR="007B61CB">
        <w:rPr>
          <w:rFonts w:ascii="Arial" w:hAnsi="Arial" w:cs="Arial"/>
          <w:sz w:val="24"/>
          <w:szCs w:val="24"/>
        </w:rPr>
        <w:t>Friendship Café, Chequers Bridge, Painswick Road,</w:t>
      </w:r>
      <w:r w:rsidR="007B61CB" w:rsidRPr="00BA64CA">
        <w:rPr>
          <w:rFonts w:ascii="Arial" w:hAnsi="Arial" w:cs="Arial"/>
          <w:sz w:val="24"/>
          <w:szCs w:val="24"/>
        </w:rPr>
        <w:t xml:space="preserve"> Gloucester, GL4</w:t>
      </w:r>
      <w:r w:rsidR="007B61CB">
        <w:rPr>
          <w:rFonts w:ascii="Arial" w:hAnsi="Arial" w:cs="Arial"/>
          <w:sz w:val="24"/>
          <w:szCs w:val="24"/>
        </w:rPr>
        <w:t xml:space="preserve"> 6PR</w:t>
      </w:r>
      <w:r w:rsidR="007B61CB" w:rsidRPr="00A52A35">
        <w:rPr>
          <w:rFonts w:ascii="Arial" w:hAnsi="Arial" w:cs="Arial"/>
          <w:sz w:val="24"/>
          <w:szCs w:val="24"/>
        </w:rPr>
        <w:t xml:space="preserve"> </w:t>
      </w:r>
    </w:p>
    <w:p w14:paraId="3E24AC9C" w14:textId="2033106D" w:rsidR="000C360E" w:rsidRPr="00A52A35" w:rsidRDefault="000C360E" w:rsidP="007B61CB">
      <w:pPr>
        <w:jc w:val="both"/>
        <w:rPr>
          <w:rFonts w:ascii="Arial" w:hAnsi="Arial" w:cs="Arial"/>
          <w:sz w:val="24"/>
          <w:szCs w:val="24"/>
        </w:rPr>
      </w:pPr>
      <w:r w:rsidRPr="00A52A35">
        <w:rPr>
          <w:rFonts w:ascii="Arial" w:hAnsi="Arial" w:cs="Arial"/>
          <w:sz w:val="24"/>
          <w:szCs w:val="24"/>
        </w:rPr>
        <w:t>Holiday:</w:t>
      </w:r>
      <w:r w:rsidRPr="00A52A35">
        <w:rPr>
          <w:rFonts w:ascii="Arial" w:hAnsi="Arial" w:cs="Arial"/>
          <w:sz w:val="24"/>
          <w:szCs w:val="24"/>
        </w:rPr>
        <w:tab/>
        <w:t xml:space="preserve">           28 days + bank holidays </w:t>
      </w:r>
    </w:p>
    <w:p w14:paraId="1FFEBF34" w14:textId="764FE925" w:rsidR="000C360E" w:rsidRDefault="000C360E" w:rsidP="000C360E">
      <w:pPr>
        <w:jc w:val="both"/>
        <w:rPr>
          <w:rFonts w:ascii="Arial" w:hAnsi="Arial" w:cs="Arial"/>
          <w:b/>
          <w:sz w:val="24"/>
          <w:szCs w:val="24"/>
        </w:rPr>
      </w:pPr>
      <w:r w:rsidRPr="00A52A35">
        <w:rPr>
          <w:rFonts w:ascii="Arial" w:hAnsi="Arial" w:cs="Arial"/>
          <w:b/>
          <w:sz w:val="24"/>
          <w:szCs w:val="24"/>
        </w:rPr>
        <w:t>Appointment to this role requires an Enhanced DBS check</w:t>
      </w:r>
    </w:p>
    <w:p w14:paraId="054A7BAF" w14:textId="370294E5" w:rsidR="000C360E" w:rsidRPr="001E4AB9" w:rsidRDefault="00941394" w:rsidP="00941394">
      <w:pPr>
        <w:jc w:val="both"/>
        <w:rPr>
          <w:rFonts w:ascii="Arial" w:hAnsi="Arial" w:cs="Arial"/>
          <w:b/>
          <w:sz w:val="24"/>
          <w:szCs w:val="24"/>
        </w:rPr>
      </w:pPr>
      <w:bookmarkStart w:id="0" w:name="_Hlk80114106"/>
      <w:r w:rsidRPr="001E4AB9">
        <w:rPr>
          <w:rStyle w:val="Emphasis"/>
          <w:rFonts w:ascii="Arial" w:hAnsi="Arial" w:cs="Arial"/>
          <w:b/>
          <w:bCs/>
          <w:color w:val="404040"/>
          <w:sz w:val="24"/>
          <w:szCs w:val="24"/>
          <w:shd w:val="clear" w:color="auto" w:fill="FFFFFF"/>
        </w:rPr>
        <w:t>Due to the nature of the work carried out in the Friendship Hub this role is restricted to female applicants only in accordance with the provisions of the occupational requirement (Equality Act 2010, pursuant to Schedule 9, Part 1).</w:t>
      </w:r>
    </w:p>
    <w:bookmarkEnd w:id="0"/>
    <w:p w14:paraId="15779B74" w14:textId="77777777" w:rsidR="000C360E" w:rsidRDefault="000C360E" w:rsidP="000C360E">
      <w:pPr>
        <w:rPr>
          <w:rFonts w:ascii="Arial" w:hAnsi="Arial" w:cs="Arial"/>
          <w:b/>
          <w:sz w:val="24"/>
          <w:szCs w:val="24"/>
        </w:rPr>
      </w:pPr>
      <w:r>
        <w:rPr>
          <w:rFonts w:ascii="Arial" w:hAnsi="Arial" w:cs="Arial"/>
          <w:b/>
          <w:sz w:val="24"/>
          <w:szCs w:val="24"/>
        </w:rPr>
        <w:t>For individuals wanting more information on any of these jobs please download our Job Descriptions and Application form from our website. CVs alone will not be accepted.</w:t>
      </w:r>
    </w:p>
    <w:p w14:paraId="2893716E" w14:textId="77777777" w:rsidR="000C360E" w:rsidRDefault="000C360E" w:rsidP="000C360E">
      <w:pPr>
        <w:rPr>
          <w:rFonts w:ascii="Arial" w:hAnsi="Arial" w:cs="Arial"/>
          <w:b/>
          <w:bCs/>
          <w:sz w:val="24"/>
          <w:szCs w:val="24"/>
        </w:rPr>
      </w:pPr>
      <w:r>
        <w:rPr>
          <w:rFonts w:ascii="Arial" w:hAnsi="Arial" w:cs="Arial"/>
          <w:b/>
          <w:bCs/>
          <w:sz w:val="24"/>
          <w:szCs w:val="24"/>
        </w:rPr>
        <w:t>You can also request a job pack by phone (01452 234003).</w:t>
      </w:r>
    </w:p>
    <w:p w14:paraId="3B735CF5" w14:textId="4C3003BD" w:rsidR="000C360E" w:rsidRDefault="000C360E" w:rsidP="000C360E">
      <w:pPr>
        <w:rPr>
          <w:rFonts w:ascii="Arial" w:hAnsi="Arial" w:cs="Arial"/>
          <w:b/>
          <w:bCs/>
          <w:sz w:val="24"/>
          <w:szCs w:val="24"/>
        </w:rPr>
      </w:pPr>
      <w:r w:rsidRPr="00C75E67">
        <w:rPr>
          <w:rFonts w:ascii="Arial" w:hAnsi="Arial" w:cs="Arial"/>
          <w:b/>
          <w:bCs/>
          <w:sz w:val="24"/>
          <w:szCs w:val="24"/>
        </w:rPr>
        <w:t xml:space="preserve">If you would like an informal discussion about the roles, please email </w:t>
      </w:r>
      <w:hyperlink r:id="rId8" w:history="1">
        <w:r w:rsidR="007B61CB" w:rsidRPr="00574205">
          <w:rPr>
            <w:rStyle w:val="Hyperlink"/>
            <w:rFonts w:ascii="Arial" w:hAnsi="Arial" w:cs="Arial"/>
            <w:b/>
            <w:bCs/>
            <w:sz w:val="24"/>
            <w:szCs w:val="24"/>
          </w:rPr>
          <w:t>jow@inclusion-glos.org</w:t>
        </w:r>
      </w:hyperlink>
      <w:r>
        <w:rPr>
          <w:rFonts w:ascii="Arial" w:hAnsi="Arial" w:cs="Arial"/>
          <w:b/>
          <w:bCs/>
          <w:sz w:val="24"/>
          <w:szCs w:val="24"/>
        </w:rPr>
        <w:t xml:space="preserve"> and she will give you a call</w:t>
      </w:r>
    </w:p>
    <w:p w14:paraId="53C1EE3B" w14:textId="34259908" w:rsidR="000C360E" w:rsidRPr="006D53B6" w:rsidRDefault="000C360E" w:rsidP="000C360E">
      <w:pPr>
        <w:rPr>
          <w:rFonts w:ascii="Arial" w:hAnsi="Arial" w:cs="Arial"/>
          <w:bCs/>
          <w:sz w:val="24"/>
          <w:szCs w:val="24"/>
        </w:rPr>
      </w:pPr>
      <w:r w:rsidRPr="00E97C10">
        <w:rPr>
          <w:rFonts w:ascii="Arial" w:hAnsi="Arial" w:cs="Arial"/>
          <w:b/>
          <w:sz w:val="24"/>
          <w:szCs w:val="24"/>
        </w:rPr>
        <w:t>Closing date</w:t>
      </w:r>
      <w:r>
        <w:rPr>
          <w:rFonts w:ascii="Arial" w:hAnsi="Arial" w:cs="Arial"/>
          <w:b/>
          <w:sz w:val="24"/>
          <w:szCs w:val="24"/>
        </w:rPr>
        <w:t>:</w:t>
      </w:r>
      <w:r w:rsidRPr="00E97C10">
        <w:rPr>
          <w:rFonts w:ascii="Arial" w:hAnsi="Arial" w:cs="Arial"/>
          <w:b/>
          <w:sz w:val="24"/>
          <w:szCs w:val="24"/>
        </w:rPr>
        <w:t xml:space="preserve"> </w:t>
      </w:r>
      <w:r w:rsidR="00FC35C8" w:rsidRPr="00FC35C8">
        <w:rPr>
          <w:rFonts w:ascii="Arial" w:hAnsi="Arial" w:cs="Arial"/>
          <w:bCs/>
          <w:sz w:val="24"/>
          <w:szCs w:val="24"/>
        </w:rPr>
        <w:t>19</w:t>
      </w:r>
      <w:r w:rsidR="00FC35C8" w:rsidRPr="00FC35C8">
        <w:rPr>
          <w:rFonts w:ascii="Arial" w:hAnsi="Arial" w:cs="Arial"/>
          <w:bCs/>
          <w:sz w:val="24"/>
          <w:szCs w:val="24"/>
          <w:vertAlign w:val="superscript"/>
        </w:rPr>
        <w:t>th</w:t>
      </w:r>
      <w:r w:rsidR="00FC35C8" w:rsidRPr="00FC35C8">
        <w:rPr>
          <w:rFonts w:ascii="Arial" w:hAnsi="Arial" w:cs="Arial"/>
          <w:bCs/>
          <w:sz w:val="24"/>
          <w:szCs w:val="24"/>
        </w:rPr>
        <w:t xml:space="preserve"> of November</w:t>
      </w:r>
      <w:r w:rsidR="00FC35C8">
        <w:rPr>
          <w:rFonts w:ascii="Arial" w:hAnsi="Arial" w:cs="Arial"/>
          <w:b/>
          <w:sz w:val="24"/>
          <w:szCs w:val="24"/>
        </w:rPr>
        <w:t xml:space="preserve"> </w:t>
      </w:r>
    </w:p>
    <w:p w14:paraId="51DD355C" w14:textId="46A94821" w:rsidR="000C360E" w:rsidRDefault="000C360E" w:rsidP="000C360E">
      <w:pPr>
        <w:rPr>
          <w:rFonts w:ascii="Arial" w:hAnsi="Arial" w:cs="Arial"/>
          <w:bCs/>
          <w:sz w:val="24"/>
          <w:szCs w:val="24"/>
        </w:rPr>
      </w:pPr>
      <w:r w:rsidRPr="00BD33D4">
        <w:rPr>
          <w:rFonts w:ascii="Arial" w:hAnsi="Arial" w:cs="Arial"/>
          <w:b/>
          <w:sz w:val="24"/>
          <w:szCs w:val="24"/>
        </w:rPr>
        <w:t>Intended Interview Date:</w:t>
      </w:r>
      <w:r w:rsidRPr="006D53B6">
        <w:rPr>
          <w:rFonts w:ascii="Arial" w:hAnsi="Arial" w:cs="Arial"/>
          <w:bCs/>
          <w:sz w:val="24"/>
          <w:szCs w:val="24"/>
        </w:rPr>
        <w:t xml:space="preserve"> </w:t>
      </w:r>
      <w:r w:rsidR="00FC35C8">
        <w:rPr>
          <w:rFonts w:ascii="Arial" w:hAnsi="Arial" w:cs="Arial"/>
          <w:bCs/>
          <w:sz w:val="24"/>
          <w:szCs w:val="24"/>
        </w:rPr>
        <w:t>26</w:t>
      </w:r>
      <w:r w:rsidR="00FC35C8" w:rsidRPr="00FC35C8">
        <w:rPr>
          <w:rFonts w:ascii="Arial" w:hAnsi="Arial" w:cs="Arial"/>
          <w:bCs/>
          <w:sz w:val="24"/>
          <w:szCs w:val="24"/>
          <w:vertAlign w:val="superscript"/>
        </w:rPr>
        <w:t>th</w:t>
      </w:r>
      <w:r w:rsidR="00FC35C8">
        <w:rPr>
          <w:rFonts w:ascii="Arial" w:hAnsi="Arial" w:cs="Arial"/>
          <w:bCs/>
          <w:sz w:val="24"/>
          <w:szCs w:val="24"/>
        </w:rPr>
        <w:t xml:space="preserve"> of November or the 2</w:t>
      </w:r>
      <w:r w:rsidR="00FC35C8" w:rsidRPr="00FC35C8">
        <w:rPr>
          <w:rFonts w:ascii="Arial" w:hAnsi="Arial" w:cs="Arial"/>
          <w:bCs/>
          <w:sz w:val="24"/>
          <w:szCs w:val="24"/>
          <w:vertAlign w:val="superscript"/>
        </w:rPr>
        <w:t>nd</w:t>
      </w:r>
      <w:r w:rsidR="00FC35C8">
        <w:rPr>
          <w:rFonts w:ascii="Arial" w:hAnsi="Arial" w:cs="Arial"/>
          <w:bCs/>
          <w:sz w:val="24"/>
          <w:szCs w:val="24"/>
        </w:rPr>
        <w:t xml:space="preserve"> of December </w:t>
      </w:r>
    </w:p>
    <w:p w14:paraId="2E54E1CA" w14:textId="77777777" w:rsidR="000C360E" w:rsidRPr="006D53B6" w:rsidRDefault="000C360E" w:rsidP="000C360E">
      <w:pPr>
        <w:rPr>
          <w:rFonts w:ascii="Arial" w:hAnsi="Arial" w:cs="Arial"/>
          <w:bCs/>
          <w:sz w:val="24"/>
          <w:szCs w:val="24"/>
        </w:rPr>
      </w:pPr>
      <w:r w:rsidRPr="006D53B6">
        <w:rPr>
          <w:rFonts w:ascii="Arial" w:hAnsi="Arial" w:cs="Arial"/>
          <w:bCs/>
          <w:sz w:val="24"/>
          <w:szCs w:val="24"/>
        </w:rPr>
        <w:t>N.B Interviews may be held via video call – instructions will be provided on how to set this up)</w:t>
      </w:r>
    </w:p>
    <w:p w14:paraId="0966D448" w14:textId="77777777" w:rsidR="000C360E" w:rsidRDefault="000C360E" w:rsidP="000C360E">
      <w:pPr>
        <w:rPr>
          <w:rFonts w:ascii="Arial" w:hAnsi="Arial" w:cs="Arial"/>
          <w:b/>
          <w:sz w:val="24"/>
          <w:szCs w:val="24"/>
        </w:rPr>
      </w:pPr>
      <w:r>
        <w:rPr>
          <w:rFonts w:ascii="Arial" w:hAnsi="Arial" w:cs="Arial"/>
          <w:b/>
          <w:sz w:val="24"/>
          <w:szCs w:val="24"/>
        </w:rPr>
        <w:t>Charity Number – 1171559</w:t>
      </w:r>
    </w:p>
    <w:p w14:paraId="1651A1DB" w14:textId="54BB1BBC" w:rsidR="00B87D36" w:rsidRDefault="00B87D36" w:rsidP="00B87D36">
      <w:pPr>
        <w:pBdr>
          <w:top w:val="nil"/>
          <w:left w:val="nil"/>
          <w:bottom w:val="nil"/>
          <w:right w:val="nil"/>
          <w:between w:val="nil"/>
          <w:bar w:val="nil"/>
        </w:pBdr>
        <w:shd w:val="clear" w:color="auto" w:fill="FFFFFF"/>
        <w:spacing w:after="0"/>
        <w:textAlignment w:val="baseline"/>
        <w:rPr>
          <w:rFonts w:ascii="Arial" w:eastAsia="Times New Roman" w:hAnsi="Arial" w:cs="Arial"/>
          <w:sz w:val="24"/>
          <w:szCs w:val="24"/>
          <w:lang w:eastAsia="en-GB"/>
        </w:rPr>
      </w:pPr>
    </w:p>
    <w:sectPr w:rsidR="00B87D36" w:rsidSect="009633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DE00" w14:textId="77777777" w:rsidR="007C588F" w:rsidRDefault="007C588F" w:rsidP="007C588F">
      <w:pPr>
        <w:spacing w:after="0" w:line="240" w:lineRule="auto"/>
      </w:pPr>
      <w:r>
        <w:separator/>
      </w:r>
    </w:p>
  </w:endnote>
  <w:endnote w:type="continuationSeparator" w:id="0">
    <w:p w14:paraId="4F228E5B" w14:textId="77777777" w:rsidR="007C588F" w:rsidRDefault="007C588F" w:rsidP="007C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A9D9" w14:textId="77777777" w:rsidR="007C588F" w:rsidRDefault="007C5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27A8" w14:textId="7D102809" w:rsidR="007C588F" w:rsidRDefault="00234013">
    <w:pPr>
      <w:pStyle w:val="Footer"/>
    </w:pPr>
    <w:fldSimple w:instr=" FILENAME  \p  \* MERGEFORMAT ">
      <w:r w:rsidR="007C588F">
        <w:rPr>
          <w:noProof/>
        </w:rPr>
        <w:t>S:\Inclusion Gloucestershire\HR\Job Descriptions\New\JD - Inclusion Hub EBE.docx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93E3" w14:textId="77777777" w:rsidR="007C588F" w:rsidRDefault="007C5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F386" w14:textId="77777777" w:rsidR="007C588F" w:rsidRDefault="007C588F" w:rsidP="007C588F">
      <w:pPr>
        <w:spacing w:after="0" w:line="240" w:lineRule="auto"/>
      </w:pPr>
      <w:r>
        <w:separator/>
      </w:r>
    </w:p>
  </w:footnote>
  <w:footnote w:type="continuationSeparator" w:id="0">
    <w:p w14:paraId="79016B2D" w14:textId="77777777" w:rsidR="007C588F" w:rsidRDefault="007C588F" w:rsidP="007C5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18B6" w14:textId="77777777" w:rsidR="007C588F" w:rsidRDefault="007C5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639B" w14:textId="77777777" w:rsidR="007C588F" w:rsidRDefault="007C5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99B8" w14:textId="77777777" w:rsidR="007C588F" w:rsidRDefault="007C5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E9E"/>
    <w:multiLevelType w:val="hybridMultilevel"/>
    <w:tmpl w:val="39AE149C"/>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A7A64"/>
    <w:multiLevelType w:val="hybridMultilevel"/>
    <w:tmpl w:val="DBCA664E"/>
    <w:lvl w:ilvl="0" w:tplc="66CAD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DD33CE"/>
    <w:multiLevelType w:val="hybridMultilevel"/>
    <w:tmpl w:val="230E1DD2"/>
    <w:lvl w:ilvl="0" w:tplc="82A6A9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1797D"/>
    <w:multiLevelType w:val="hybridMultilevel"/>
    <w:tmpl w:val="F9D62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D4160E"/>
    <w:multiLevelType w:val="hybridMultilevel"/>
    <w:tmpl w:val="9F5613F6"/>
    <w:lvl w:ilvl="0" w:tplc="83245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461719"/>
    <w:multiLevelType w:val="hybridMultilevel"/>
    <w:tmpl w:val="F6129846"/>
    <w:lvl w:ilvl="0" w:tplc="5CF21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871219"/>
    <w:multiLevelType w:val="hybridMultilevel"/>
    <w:tmpl w:val="083AE7AE"/>
    <w:lvl w:ilvl="0" w:tplc="689C9C8A">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2CCE0F48"/>
    <w:multiLevelType w:val="hybridMultilevel"/>
    <w:tmpl w:val="49DAB998"/>
    <w:lvl w:ilvl="0" w:tplc="AB627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D6C8C"/>
    <w:multiLevelType w:val="hybridMultilevel"/>
    <w:tmpl w:val="E78EFAAA"/>
    <w:lvl w:ilvl="0" w:tplc="E28C9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6E5354"/>
    <w:multiLevelType w:val="hybridMultilevel"/>
    <w:tmpl w:val="9B02261C"/>
    <w:lvl w:ilvl="0" w:tplc="AD842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E076E5"/>
    <w:multiLevelType w:val="hybridMultilevel"/>
    <w:tmpl w:val="88328D86"/>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95ACB"/>
    <w:multiLevelType w:val="hybridMultilevel"/>
    <w:tmpl w:val="954890C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057843"/>
    <w:multiLevelType w:val="hybridMultilevel"/>
    <w:tmpl w:val="F7C4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2154D"/>
    <w:multiLevelType w:val="hybridMultilevel"/>
    <w:tmpl w:val="E1528A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DA2F67"/>
    <w:multiLevelType w:val="hybridMultilevel"/>
    <w:tmpl w:val="230A7940"/>
    <w:lvl w:ilvl="0" w:tplc="90DE329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6158C"/>
    <w:multiLevelType w:val="hybridMultilevel"/>
    <w:tmpl w:val="2A044CE2"/>
    <w:lvl w:ilvl="0" w:tplc="43D6F9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5831FD"/>
    <w:multiLevelType w:val="hybridMultilevel"/>
    <w:tmpl w:val="6C905C04"/>
    <w:lvl w:ilvl="0" w:tplc="1D908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D086B16"/>
    <w:multiLevelType w:val="hybridMultilevel"/>
    <w:tmpl w:val="CD967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C3028B"/>
    <w:multiLevelType w:val="multilevel"/>
    <w:tmpl w:val="BE5C4436"/>
    <w:lvl w:ilvl="0">
      <w:start w:val="1"/>
      <w:numFmt w:val="bullet"/>
      <w:lvlText w:val=""/>
      <w:lvlJc w:val="left"/>
      <w:pPr>
        <w:tabs>
          <w:tab w:val="num" w:pos="1080"/>
        </w:tabs>
        <w:ind w:left="1080" w:hanging="360"/>
      </w:pPr>
      <w:rPr>
        <w:rFonts w:ascii="Symbol" w:hAnsi="Symbol" w:hint="default"/>
        <w:i/>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0"/>
  </w:num>
  <w:num w:numId="8">
    <w:abstractNumId w:val="3"/>
  </w:num>
  <w:num w:numId="9">
    <w:abstractNumId w:val="17"/>
  </w:num>
  <w:num w:numId="10">
    <w:abstractNumId w:val="7"/>
  </w:num>
  <w:num w:numId="11">
    <w:abstractNumId w:val="2"/>
  </w:num>
  <w:num w:numId="12">
    <w:abstractNumId w:val="5"/>
  </w:num>
  <w:num w:numId="13">
    <w:abstractNumId w:val="4"/>
  </w:num>
  <w:num w:numId="14">
    <w:abstractNumId w:val="1"/>
  </w:num>
  <w:num w:numId="15">
    <w:abstractNumId w:val="8"/>
  </w:num>
  <w:num w:numId="16">
    <w:abstractNumId w:val="9"/>
  </w:num>
  <w:num w:numId="17">
    <w:abstractNumId w:val="15"/>
  </w:num>
  <w:num w:numId="18">
    <w:abstractNumId w:val="16"/>
  </w:num>
  <w:num w:numId="19">
    <w:abstractNumId w:val="1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CB"/>
    <w:rsid w:val="0000790C"/>
    <w:rsid w:val="000C360E"/>
    <w:rsid w:val="00103E35"/>
    <w:rsid w:val="001E4AB9"/>
    <w:rsid w:val="001E639E"/>
    <w:rsid w:val="001F0ACD"/>
    <w:rsid w:val="00221289"/>
    <w:rsid w:val="00226C4E"/>
    <w:rsid w:val="00234013"/>
    <w:rsid w:val="00243034"/>
    <w:rsid w:val="00310B7B"/>
    <w:rsid w:val="00380AE3"/>
    <w:rsid w:val="003B1E55"/>
    <w:rsid w:val="00423874"/>
    <w:rsid w:val="0043055B"/>
    <w:rsid w:val="004D0C5F"/>
    <w:rsid w:val="00505904"/>
    <w:rsid w:val="00554F6E"/>
    <w:rsid w:val="00556740"/>
    <w:rsid w:val="005A3828"/>
    <w:rsid w:val="0063235F"/>
    <w:rsid w:val="006722FF"/>
    <w:rsid w:val="00697417"/>
    <w:rsid w:val="006A34C7"/>
    <w:rsid w:val="006B5F2D"/>
    <w:rsid w:val="006D7BCF"/>
    <w:rsid w:val="006F4B94"/>
    <w:rsid w:val="00704888"/>
    <w:rsid w:val="007864B7"/>
    <w:rsid w:val="007901AD"/>
    <w:rsid w:val="007B61CB"/>
    <w:rsid w:val="007C588F"/>
    <w:rsid w:val="008209BA"/>
    <w:rsid w:val="00865B29"/>
    <w:rsid w:val="00941394"/>
    <w:rsid w:val="00952AA1"/>
    <w:rsid w:val="009633CA"/>
    <w:rsid w:val="009968B2"/>
    <w:rsid w:val="00AF2789"/>
    <w:rsid w:val="00B50092"/>
    <w:rsid w:val="00B87D36"/>
    <w:rsid w:val="00B91BA0"/>
    <w:rsid w:val="00BE6F50"/>
    <w:rsid w:val="00BF3F77"/>
    <w:rsid w:val="00C77B62"/>
    <w:rsid w:val="00CB1F44"/>
    <w:rsid w:val="00D048CB"/>
    <w:rsid w:val="00D37DB0"/>
    <w:rsid w:val="00E321B7"/>
    <w:rsid w:val="00EB3495"/>
    <w:rsid w:val="00EE32EB"/>
    <w:rsid w:val="00F25092"/>
    <w:rsid w:val="00F81860"/>
    <w:rsid w:val="00FC3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5D99"/>
  <w15:docId w15:val="{087D75C6-E805-4670-97C1-C52E2D09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8CB"/>
    <w:pPr>
      <w:spacing w:after="200" w:line="276" w:lineRule="auto"/>
    </w:pPr>
    <w:rPr>
      <w:rFonts w:ascii="Open Sans" w:hAnsi="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8CB"/>
    <w:pPr>
      <w:ind w:left="720"/>
      <w:contextualSpacing/>
    </w:pPr>
  </w:style>
  <w:style w:type="table" w:styleId="TableGrid">
    <w:name w:val="Table Grid"/>
    <w:basedOn w:val="TableNormal"/>
    <w:uiPriority w:val="59"/>
    <w:rsid w:val="00D048CB"/>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48CB"/>
    <w:rPr>
      <w:color w:val="0563C1" w:themeColor="hyperlink"/>
      <w:u w:val="single"/>
    </w:rPr>
  </w:style>
  <w:style w:type="paragraph" w:styleId="BalloonText">
    <w:name w:val="Balloon Text"/>
    <w:basedOn w:val="Normal"/>
    <w:link w:val="BalloonTextChar"/>
    <w:uiPriority w:val="99"/>
    <w:semiHidden/>
    <w:unhideWhenUsed/>
    <w:rsid w:val="00CB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F44"/>
    <w:rPr>
      <w:rFonts w:ascii="Tahoma" w:hAnsi="Tahoma" w:cs="Tahoma"/>
      <w:sz w:val="16"/>
      <w:szCs w:val="16"/>
    </w:rPr>
  </w:style>
  <w:style w:type="character" w:styleId="CommentReference">
    <w:name w:val="annotation reference"/>
    <w:basedOn w:val="DefaultParagraphFont"/>
    <w:uiPriority w:val="99"/>
    <w:semiHidden/>
    <w:unhideWhenUsed/>
    <w:rsid w:val="008209BA"/>
    <w:rPr>
      <w:sz w:val="16"/>
      <w:szCs w:val="16"/>
    </w:rPr>
  </w:style>
  <w:style w:type="paragraph" w:styleId="CommentText">
    <w:name w:val="annotation text"/>
    <w:basedOn w:val="Normal"/>
    <w:link w:val="CommentTextChar"/>
    <w:uiPriority w:val="99"/>
    <w:semiHidden/>
    <w:unhideWhenUsed/>
    <w:rsid w:val="008209BA"/>
    <w:pPr>
      <w:spacing w:line="240" w:lineRule="auto"/>
    </w:pPr>
    <w:rPr>
      <w:sz w:val="20"/>
      <w:szCs w:val="20"/>
    </w:rPr>
  </w:style>
  <w:style w:type="character" w:customStyle="1" w:styleId="CommentTextChar">
    <w:name w:val="Comment Text Char"/>
    <w:basedOn w:val="DefaultParagraphFont"/>
    <w:link w:val="CommentText"/>
    <w:uiPriority w:val="99"/>
    <w:semiHidden/>
    <w:rsid w:val="008209BA"/>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8209BA"/>
    <w:rPr>
      <w:b/>
      <w:bCs/>
    </w:rPr>
  </w:style>
  <w:style w:type="character" w:customStyle="1" w:styleId="CommentSubjectChar">
    <w:name w:val="Comment Subject Char"/>
    <w:basedOn w:val="CommentTextChar"/>
    <w:link w:val="CommentSubject"/>
    <w:uiPriority w:val="99"/>
    <w:semiHidden/>
    <w:rsid w:val="008209BA"/>
    <w:rPr>
      <w:rFonts w:ascii="Open Sans" w:hAnsi="Open Sans"/>
      <w:b/>
      <w:bCs/>
      <w:sz w:val="20"/>
      <w:szCs w:val="20"/>
    </w:rPr>
  </w:style>
  <w:style w:type="paragraph" w:styleId="Header">
    <w:name w:val="header"/>
    <w:basedOn w:val="Normal"/>
    <w:link w:val="HeaderChar"/>
    <w:uiPriority w:val="99"/>
    <w:unhideWhenUsed/>
    <w:rsid w:val="007C5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88F"/>
    <w:rPr>
      <w:rFonts w:ascii="Open Sans" w:hAnsi="Open Sans"/>
    </w:rPr>
  </w:style>
  <w:style w:type="paragraph" w:styleId="Footer">
    <w:name w:val="footer"/>
    <w:basedOn w:val="Normal"/>
    <w:link w:val="FooterChar"/>
    <w:uiPriority w:val="99"/>
    <w:unhideWhenUsed/>
    <w:rsid w:val="007C5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88F"/>
    <w:rPr>
      <w:rFonts w:ascii="Open Sans" w:hAnsi="Open Sans"/>
    </w:rPr>
  </w:style>
  <w:style w:type="character" w:styleId="UnresolvedMention">
    <w:name w:val="Unresolved Mention"/>
    <w:basedOn w:val="DefaultParagraphFont"/>
    <w:uiPriority w:val="99"/>
    <w:semiHidden/>
    <w:unhideWhenUsed/>
    <w:rsid w:val="007B61CB"/>
    <w:rPr>
      <w:color w:val="605E5C"/>
      <w:shd w:val="clear" w:color="auto" w:fill="E1DFDD"/>
    </w:rPr>
  </w:style>
  <w:style w:type="character" w:styleId="Emphasis">
    <w:name w:val="Emphasis"/>
    <w:basedOn w:val="DefaultParagraphFont"/>
    <w:uiPriority w:val="20"/>
    <w:qFormat/>
    <w:rsid w:val="009413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50906">
      <w:bodyDiv w:val="1"/>
      <w:marLeft w:val="0"/>
      <w:marRight w:val="0"/>
      <w:marTop w:val="0"/>
      <w:marBottom w:val="0"/>
      <w:divBdr>
        <w:top w:val="none" w:sz="0" w:space="0" w:color="auto"/>
        <w:left w:val="none" w:sz="0" w:space="0" w:color="auto"/>
        <w:bottom w:val="none" w:sz="0" w:space="0" w:color="auto"/>
        <w:right w:val="none" w:sz="0" w:space="0" w:color="auto"/>
      </w:divBdr>
    </w:div>
    <w:div w:id="8476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w@inclusion-glo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Beech (Glos Voices)</dc:creator>
  <cp:lastModifiedBy>Jo Williamson (Inclusion Glos)</cp:lastModifiedBy>
  <cp:revision>7</cp:revision>
  <cp:lastPrinted>2017-12-01T13:36:00Z</cp:lastPrinted>
  <dcterms:created xsi:type="dcterms:W3CDTF">2021-08-17T16:20:00Z</dcterms:created>
  <dcterms:modified xsi:type="dcterms:W3CDTF">2021-10-26T16:05:00Z</dcterms:modified>
</cp:coreProperties>
</file>